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4" w:rsidRPr="00E261EB" w:rsidRDefault="00E01BC4" w:rsidP="00E01BC4">
      <w:pPr>
        <w:kinsoku w:val="0"/>
        <w:overflowPunct w:val="0"/>
        <w:ind w:right="-14"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A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V</w:t>
      </w:r>
      <w:r w:rsidRPr="00E261EB">
        <w:rPr>
          <w:b/>
          <w:bCs/>
          <w:color w:val="000000"/>
          <w:spacing w:val="-51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E261EB">
        <w:rPr>
          <w:b/>
          <w:bCs/>
          <w:color w:val="000000"/>
          <w:spacing w:val="-53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S D</w:t>
      </w:r>
      <w:r w:rsidRPr="00E261EB">
        <w:rPr>
          <w:b/>
          <w:bCs/>
          <w:color w:val="000000"/>
          <w:spacing w:val="-51"/>
          <w:sz w:val="28"/>
          <w:szCs w:val="28"/>
          <w:u w:val="single"/>
          <w:lang w:val="en-US"/>
        </w:rPr>
        <w:t>’</w:t>
      </w:r>
      <w:r w:rsidRPr="00E261EB">
        <w:rPr>
          <w:b/>
          <w:bCs/>
          <w:color w:val="000000"/>
          <w:spacing w:val="-53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A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P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P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E</w:t>
      </w:r>
      <w:r w:rsidRPr="00E261EB">
        <w:rPr>
          <w:b/>
          <w:bCs/>
          <w:color w:val="000000"/>
          <w:spacing w:val="-53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L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ab/>
        <w:t>D</w:t>
      </w:r>
      <w:r w:rsidRPr="00E261EB">
        <w:rPr>
          <w:b/>
          <w:bCs/>
          <w:color w:val="000000"/>
          <w:spacing w:val="-54"/>
          <w:sz w:val="28"/>
          <w:szCs w:val="28"/>
          <w:u w:val="single"/>
          <w:lang w:val="en-US"/>
        </w:rPr>
        <w:t xml:space="preserve">’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O</w:t>
      </w:r>
      <w:r w:rsidRPr="00E261EB">
        <w:rPr>
          <w:b/>
          <w:bCs/>
          <w:color w:val="000000"/>
          <w:spacing w:val="-55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F</w:t>
      </w:r>
      <w:r w:rsidRPr="00E261EB">
        <w:rPr>
          <w:b/>
          <w:bCs/>
          <w:color w:val="000000"/>
          <w:spacing w:val="-53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F</w:t>
      </w:r>
      <w:r w:rsidRPr="00E261EB">
        <w:rPr>
          <w:b/>
          <w:bCs/>
          <w:color w:val="000000"/>
          <w:spacing w:val="-54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R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E</w:t>
      </w:r>
      <w:r w:rsidRPr="00E261EB">
        <w:rPr>
          <w:b/>
          <w:bCs/>
          <w:color w:val="000000"/>
          <w:spacing w:val="-52"/>
          <w:sz w:val="28"/>
          <w:szCs w:val="28"/>
          <w:u w:val="single"/>
          <w:lang w:val="en-US"/>
        </w:rPr>
        <w:t xml:space="preserve"> </w:t>
      </w:r>
      <w:r w:rsidRPr="00E261EB">
        <w:rPr>
          <w:b/>
          <w:bCs/>
          <w:color w:val="000000"/>
          <w:sz w:val="28"/>
          <w:szCs w:val="28"/>
          <w:u w:val="single"/>
          <w:lang w:val="en-US"/>
        </w:rPr>
        <w:t>S</w:t>
      </w:r>
    </w:p>
    <w:p w:rsidR="00E01BC4" w:rsidRPr="00E261EB" w:rsidRDefault="00E01BC4" w:rsidP="00E01BC4">
      <w:pPr>
        <w:kinsoku w:val="0"/>
        <w:overflowPunct w:val="0"/>
        <w:ind w:right="-14"/>
        <w:jc w:val="center"/>
        <w:rPr>
          <w:b/>
          <w:bCs/>
          <w:color w:val="000000"/>
          <w:sz w:val="28"/>
          <w:szCs w:val="28"/>
        </w:rPr>
      </w:pPr>
      <w:r w:rsidRPr="00E261EB">
        <w:rPr>
          <w:b/>
          <w:bCs/>
          <w:color w:val="000000"/>
          <w:sz w:val="28"/>
          <w:szCs w:val="28"/>
        </w:rPr>
        <w:t>DOSSIER D’APPEL D’OFFRES N</w:t>
      </w:r>
      <w:r w:rsidRPr="00E261EB">
        <w:rPr>
          <w:b/>
          <w:bCs/>
          <w:color w:val="000000"/>
          <w:position w:val="11"/>
          <w:sz w:val="28"/>
          <w:szCs w:val="28"/>
        </w:rPr>
        <w:t>o</w:t>
      </w:r>
      <w:r w:rsidRPr="00E261EB">
        <w:rPr>
          <w:b/>
          <w:bCs/>
          <w:color w:val="000000"/>
          <w:spacing w:val="21"/>
          <w:position w:val="1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: 2/CMI</w:t>
      </w:r>
      <w:r w:rsidRPr="00E261EB">
        <w:rPr>
          <w:b/>
          <w:bCs/>
          <w:color w:val="000000"/>
          <w:sz w:val="28"/>
          <w:szCs w:val="28"/>
        </w:rPr>
        <w:t>/2020</w:t>
      </w:r>
    </w:p>
    <w:p w:rsidR="00E01BC4" w:rsidRPr="00E261EB" w:rsidRDefault="00E01BC4" w:rsidP="00E01BC4">
      <w:pPr>
        <w:kinsoku w:val="0"/>
        <w:overflowPunct w:val="0"/>
        <w:ind w:right="-14"/>
        <w:jc w:val="center"/>
        <w:rPr>
          <w:color w:val="000000"/>
          <w:sz w:val="28"/>
          <w:szCs w:val="28"/>
          <w:u w:val="single"/>
        </w:rPr>
      </w:pPr>
    </w:p>
    <w:p w:rsidR="00E01BC4" w:rsidRPr="00E261EB" w:rsidRDefault="00E01BC4" w:rsidP="00E01BC4">
      <w:pPr>
        <w:kinsoku w:val="0"/>
        <w:overflowPunct w:val="0"/>
        <w:ind w:right="114"/>
        <w:jc w:val="both"/>
        <w:rPr>
          <w:color w:val="000000"/>
        </w:rPr>
      </w:pPr>
      <w:r>
        <w:rPr>
          <w:color w:val="000000"/>
        </w:rPr>
        <w:t>D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ns le </w:t>
      </w:r>
      <w:r w:rsidRPr="00E261EB">
        <w:rPr>
          <w:color w:val="000000"/>
          <w:spacing w:val="-1"/>
        </w:rPr>
        <w:t>ca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>re de la réalisation du système AEP pour la localité d’Ajou</w:t>
      </w:r>
      <w:r>
        <w:rPr>
          <w:color w:val="000000"/>
        </w:rPr>
        <w:t xml:space="preserve">er </w:t>
      </w:r>
      <w:r w:rsidRPr="00E261EB">
        <w:rPr>
          <w:color w:val="000000"/>
        </w:rPr>
        <w:t xml:space="preserve">de la Mougataa de Rkiz, </w:t>
      </w:r>
      <w:r>
        <w:rPr>
          <w:color w:val="000000"/>
          <w:spacing w:val="-3"/>
        </w:rPr>
        <w:t>l</w:t>
      </w:r>
      <w:r w:rsidRPr="00E261EB">
        <w:rPr>
          <w:color w:val="000000"/>
        </w:rPr>
        <w:t>a SNDE a l’int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ntion</w:t>
      </w:r>
      <w:r w:rsidRPr="00E261EB">
        <w:rPr>
          <w:color w:val="000000"/>
          <w:spacing w:val="6"/>
        </w:rPr>
        <w:t xml:space="preserve"> </w:t>
      </w:r>
      <w:r w:rsidRPr="00E261EB">
        <w:rPr>
          <w:color w:val="000000"/>
        </w:rPr>
        <w:t>de passer un</w:t>
      </w:r>
      <w:r w:rsidRPr="00E261EB">
        <w:rPr>
          <w:color w:val="000000"/>
          <w:spacing w:val="6"/>
        </w:rPr>
        <w:t xml:space="preserve"> </w:t>
      </w:r>
      <w:r w:rsidRPr="00E261EB">
        <w:rPr>
          <w:color w:val="000000"/>
        </w:rPr>
        <w:t>M</w:t>
      </w:r>
      <w:r w:rsidRPr="00E261EB">
        <w:rPr>
          <w:color w:val="000000"/>
          <w:spacing w:val="1"/>
        </w:rPr>
        <w:t>a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c</w:t>
      </w:r>
      <w:r w:rsidRPr="00E261EB">
        <w:rPr>
          <w:color w:val="000000"/>
          <w:spacing w:val="2"/>
        </w:rPr>
        <w:t>h</w:t>
      </w:r>
      <w:r w:rsidRPr="00E261EB">
        <w:rPr>
          <w:color w:val="000000"/>
        </w:rPr>
        <w:t>é portant sur la construction d’un château d’eau de capacité 200 m</w:t>
      </w:r>
      <w:r w:rsidRPr="00E261EB">
        <w:rPr>
          <w:color w:val="000000"/>
          <w:vertAlign w:val="superscript"/>
        </w:rPr>
        <w:t>3</w:t>
      </w:r>
      <w:r w:rsidRPr="00E261EB">
        <w:rPr>
          <w:color w:val="000000"/>
        </w:rPr>
        <w:t xml:space="preserve"> en béton armé de forme conique surélevé de 15 m. </w:t>
      </w:r>
    </w:p>
    <w:p w:rsidR="00E01BC4" w:rsidRPr="00573B11" w:rsidRDefault="00E01BC4" w:rsidP="00E01BC4">
      <w:pPr>
        <w:kinsoku w:val="0"/>
        <w:overflowPunct w:val="0"/>
        <w:ind w:right="114"/>
        <w:jc w:val="both"/>
        <w:sectPr w:rsidR="00E01BC4" w:rsidRPr="00573B11" w:rsidSect="00EE400E">
          <w:pgSz w:w="12240" w:h="15840"/>
          <w:pgMar w:top="920" w:right="1320" w:bottom="280" w:left="1340" w:header="739" w:footer="0" w:gutter="0"/>
          <w:cols w:space="720" w:equalWidth="0">
            <w:col w:w="9580"/>
          </w:cols>
          <w:noEndnote/>
        </w:sectPr>
      </w:pPr>
      <w:r w:rsidRPr="00E261EB">
        <w:rPr>
          <w:color w:val="000000"/>
        </w:rPr>
        <w:t xml:space="preserve">Les travaux seront exécutés à Ajoueir à 200 km de la ville de Nouakchott dans la Wilaya du Trarza dans un délai ne dépassant pas </w:t>
      </w:r>
      <w:r w:rsidRPr="00573B11">
        <w:t>4 (quatre) mois.</w:t>
      </w:r>
    </w:p>
    <w:p w:rsidR="00E01BC4" w:rsidRPr="00E261EB" w:rsidRDefault="00E01BC4" w:rsidP="00E01BC4">
      <w:pPr>
        <w:kinsoku w:val="0"/>
        <w:overflowPunct w:val="0"/>
        <w:spacing w:before="69"/>
        <w:ind w:right="114"/>
        <w:jc w:val="both"/>
        <w:rPr>
          <w:color w:val="000000"/>
        </w:rPr>
      </w:pPr>
      <w:r w:rsidRPr="00E261EB">
        <w:rPr>
          <w:color w:val="000000"/>
          <w:spacing w:val="-3"/>
        </w:rPr>
        <w:lastRenderedPageBreak/>
        <w:t>L</w:t>
      </w:r>
      <w:r w:rsidRPr="00E261EB">
        <w:rPr>
          <w:color w:val="000000"/>
        </w:rPr>
        <w:t>a</w:t>
      </w:r>
      <w:r w:rsidRPr="00E261EB">
        <w:rPr>
          <w:color w:val="000000"/>
          <w:spacing w:val="22"/>
        </w:rPr>
        <w:t xml:space="preserve"> </w:t>
      </w:r>
      <w:r w:rsidRPr="00E261EB">
        <w:rPr>
          <w:color w:val="000000"/>
        </w:rPr>
        <w:t>SNDE</w:t>
      </w:r>
      <w:r w:rsidRPr="00E261EB">
        <w:rPr>
          <w:i/>
          <w:iCs/>
          <w:color w:val="000000"/>
        </w:rPr>
        <w:t xml:space="preserve"> </w:t>
      </w:r>
      <w:r w:rsidRPr="00E261EB">
        <w:rPr>
          <w:color w:val="000000"/>
        </w:rPr>
        <w:t>sollicite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>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</w:rPr>
        <w:t>f</w:t>
      </w:r>
      <w:r w:rsidRPr="00E261EB">
        <w:rPr>
          <w:color w:val="000000"/>
          <w:spacing w:val="-2"/>
        </w:rPr>
        <w:t>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6"/>
        </w:rPr>
        <w:t xml:space="preserve"> </w:t>
      </w:r>
      <w:r w:rsidRPr="00E261EB">
        <w:rPr>
          <w:color w:val="000000"/>
        </w:rPr>
        <w:t>sous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</w:rPr>
        <w:t>pli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</w:rPr>
        <w:t>f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rmé</w:t>
      </w:r>
      <w:r w:rsidRPr="00E261EB">
        <w:rPr>
          <w:color w:val="000000"/>
          <w:spacing w:val="3"/>
        </w:rPr>
        <w:t xml:space="preserve"> </w:t>
      </w:r>
      <w:r w:rsidRPr="00E261EB">
        <w:rPr>
          <w:color w:val="000000"/>
        </w:rPr>
        <w:t>de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</w:rPr>
        <w:t>la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rt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>e</w:t>
      </w:r>
      <w:r w:rsidRPr="00E261EB">
        <w:rPr>
          <w:color w:val="000000"/>
          <w:spacing w:val="3"/>
        </w:rPr>
        <w:t xml:space="preserve"> </w:t>
      </w:r>
      <w:r w:rsidRPr="00E261EB">
        <w:rPr>
          <w:color w:val="000000"/>
          <w:spacing w:val="1"/>
        </w:rPr>
        <w:t>c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  <w:spacing w:val="2"/>
        </w:rPr>
        <w:t>n</w:t>
      </w:r>
      <w:r w:rsidRPr="00E261EB">
        <w:rPr>
          <w:color w:val="000000"/>
        </w:rPr>
        <w:t>didats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li</w:t>
      </w:r>
      <w:r w:rsidRPr="00E261EB">
        <w:rPr>
          <w:color w:val="000000"/>
          <w:spacing w:val="-3"/>
        </w:rPr>
        <w:t>g</w:t>
      </w:r>
      <w:r w:rsidRPr="00E261EB">
        <w:rPr>
          <w:color w:val="000000"/>
        </w:rPr>
        <w:t>ibl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t</w:t>
      </w:r>
      <w:r w:rsidRPr="00E261EB">
        <w:rPr>
          <w:color w:val="000000"/>
          <w:spacing w:val="7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é</w:t>
      </w:r>
      <w:r w:rsidRPr="00E261EB">
        <w:rPr>
          <w:color w:val="000000"/>
        </w:rPr>
        <w:t>pon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nt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ux</w:t>
      </w:r>
      <w:r w:rsidRPr="00E261EB">
        <w:rPr>
          <w:color w:val="000000"/>
          <w:spacing w:val="6"/>
        </w:rPr>
        <w:t xml:space="preserve"> </w:t>
      </w:r>
      <w:r w:rsidRPr="00E261EB">
        <w:rPr>
          <w:color w:val="000000"/>
        </w:rPr>
        <w:t>qu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lifi</w:t>
      </w:r>
      <w:r w:rsidRPr="00E261EB">
        <w:rPr>
          <w:color w:val="000000"/>
          <w:spacing w:val="-2"/>
        </w:rPr>
        <w:t>c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tions 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 xml:space="preserve">quises 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 xml:space="preserve">pour 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  <w:spacing w:val="2"/>
        </w:rPr>
        <w:t>x</w:t>
      </w:r>
      <w:r w:rsidRPr="00E261EB">
        <w:rPr>
          <w:color w:val="000000"/>
          <w:spacing w:val="-1"/>
        </w:rPr>
        <w:t>éc</w:t>
      </w:r>
      <w:r w:rsidRPr="00E261EB">
        <w:rPr>
          <w:color w:val="000000"/>
        </w:rPr>
        <w:t>ut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>r ces travaux.</w:t>
      </w:r>
    </w:p>
    <w:p w:rsidR="00E01BC4" w:rsidRPr="00E261EB" w:rsidRDefault="00E01BC4" w:rsidP="00E01BC4">
      <w:pPr>
        <w:kinsoku w:val="0"/>
        <w:overflowPunct w:val="0"/>
        <w:spacing w:before="6" w:line="190" w:lineRule="exact"/>
        <w:ind w:right="114"/>
        <w:jc w:val="both"/>
        <w:rPr>
          <w:color w:val="000000"/>
          <w:sz w:val="19"/>
          <w:szCs w:val="19"/>
        </w:rPr>
      </w:pPr>
    </w:p>
    <w:p w:rsidR="00E01BC4" w:rsidRPr="00F54634" w:rsidRDefault="00E01BC4" w:rsidP="00E01BC4">
      <w:pPr>
        <w:kinsoku w:val="0"/>
        <w:overflowPunct w:val="0"/>
        <w:ind w:right="114"/>
        <w:jc w:val="both"/>
        <w:rPr>
          <w:color w:val="000000"/>
        </w:rPr>
      </w:pPr>
      <w:r w:rsidRPr="00F54634">
        <w:rPr>
          <w:color w:val="000000"/>
        </w:rPr>
        <w:t>L</w:t>
      </w:r>
      <w:r w:rsidRPr="00E261EB">
        <w:rPr>
          <w:color w:val="000000"/>
        </w:rPr>
        <w:t>e</w:t>
      </w:r>
      <w:r w:rsidRPr="00F54634">
        <w:rPr>
          <w:color w:val="000000"/>
        </w:rPr>
        <w:t xml:space="preserve"> </w:t>
      </w:r>
      <w:r w:rsidRPr="00E261EB">
        <w:rPr>
          <w:color w:val="000000"/>
        </w:rPr>
        <w:t>p</w:t>
      </w:r>
      <w:r w:rsidRPr="00F54634">
        <w:rPr>
          <w:color w:val="000000"/>
        </w:rPr>
        <w:t>ré</w:t>
      </w:r>
      <w:r w:rsidRPr="00E261EB">
        <w:rPr>
          <w:color w:val="000000"/>
        </w:rPr>
        <w:t>s</w:t>
      </w:r>
      <w:r w:rsidRPr="00F54634">
        <w:rPr>
          <w:color w:val="000000"/>
        </w:rPr>
        <w:t>e</w:t>
      </w:r>
      <w:r w:rsidRPr="00E261EB">
        <w:rPr>
          <w:color w:val="000000"/>
        </w:rPr>
        <w:t>nt</w:t>
      </w:r>
      <w:r w:rsidRPr="00F54634">
        <w:rPr>
          <w:color w:val="000000"/>
        </w:rPr>
        <w:t xml:space="preserve"> a</w:t>
      </w:r>
      <w:r w:rsidRPr="00E261EB">
        <w:rPr>
          <w:color w:val="000000"/>
        </w:rPr>
        <w:t>pp</w:t>
      </w:r>
      <w:r w:rsidRPr="00F54634">
        <w:rPr>
          <w:color w:val="000000"/>
        </w:rPr>
        <w:t>e</w:t>
      </w:r>
      <w:r w:rsidRPr="00E261EB">
        <w:rPr>
          <w:color w:val="000000"/>
        </w:rPr>
        <w:t>l</w:t>
      </w:r>
      <w:r w:rsidRPr="00F54634">
        <w:rPr>
          <w:color w:val="000000"/>
        </w:rPr>
        <w:t xml:space="preserve"> </w:t>
      </w:r>
      <w:r w:rsidRPr="00E261EB">
        <w:rPr>
          <w:color w:val="000000"/>
        </w:rPr>
        <w:t>d</w:t>
      </w:r>
      <w:r w:rsidRPr="00F54634">
        <w:rPr>
          <w:color w:val="000000"/>
        </w:rPr>
        <w:t>’</w:t>
      </w:r>
      <w:r w:rsidRPr="00E261EB">
        <w:rPr>
          <w:color w:val="000000"/>
        </w:rPr>
        <w:t>o</w:t>
      </w:r>
      <w:r w:rsidRPr="00F54634">
        <w:rPr>
          <w:color w:val="000000"/>
        </w:rPr>
        <w:t>ff</w:t>
      </w:r>
      <w:r w:rsidRPr="00E261EB">
        <w:rPr>
          <w:color w:val="000000"/>
        </w:rPr>
        <w:t>r</w:t>
      </w:r>
      <w:r w:rsidRPr="00F54634">
        <w:rPr>
          <w:color w:val="000000"/>
        </w:rPr>
        <w:t>e</w:t>
      </w:r>
      <w:r w:rsidRPr="00E261EB">
        <w:rPr>
          <w:color w:val="000000"/>
        </w:rPr>
        <w:t>s</w:t>
      </w:r>
      <w:r w:rsidRPr="00F54634">
        <w:rPr>
          <w:color w:val="000000"/>
        </w:rPr>
        <w:t xml:space="preserve"> e</w:t>
      </w:r>
      <w:r w:rsidRPr="00E261EB">
        <w:rPr>
          <w:color w:val="000000"/>
        </w:rPr>
        <w:t>st</w:t>
      </w:r>
      <w:r w:rsidRPr="00F54634">
        <w:rPr>
          <w:color w:val="000000"/>
        </w:rPr>
        <w:t xml:space="preserve"> </w:t>
      </w:r>
      <w:r w:rsidRPr="00E261EB">
        <w:rPr>
          <w:color w:val="000000"/>
        </w:rPr>
        <w:t>un</w:t>
      </w:r>
      <w:r w:rsidRPr="00F54634">
        <w:rPr>
          <w:color w:val="000000"/>
        </w:rPr>
        <w:t xml:space="preserve"> </w:t>
      </w:r>
      <w:r w:rsidRPr="00E261EB">
        <w:rPr>
          <w:color w:val="000000"/>
        </w:rPr>
        <w:t>App</w:t>
      </w:r>
      <w:r w:rsidRPr="00F54634">
        <w:rPr>
          <w:color w:val="000000"/>
        </w:rPr>
        <w:t>e</w:t>
      </w:r>
      <w:r w:rsidRPr="00E261EB">
        <w:rPr>
          <w:color w:val="000000"/>
        </w:rPr>
        <w:t>l</w:t>
      </w:r>
      <w:r w:rsidRPr="00F54634">
        <w:rPr>
          <w:color w:val="000000"/>
        </w:rPr>
        <w:t xml:space="preserve"> </w:t>
      </w:r>
      <w:r w:rsidRPr="00E261EB">
        <w:rPr>
          <w:color w:val="000000"/>
        </w:rPr>
        <w:t>d</w:t>
      </w:r>
      <w:r w:rsidRPr="00F54634">
        <w:rPr>
          <w:color w:val="000000"/>
        </w:rPr>
        <w:t>’</w:t>
      </w:r>
      <w:r w:rsidRPr="00E261EB">
        <w:rPr>
          <w:color w:val="000000"/>
        </w:rPr>
        <w:t>o</w:t>
      </w:r>
      <w:r w:rsidRPr="00F54634">
        <w:rPr>
          <w:color w:val="000000"/>
        </w:rPr>
        <w:t>f</w:t>
      </w:r>
      <w:r w:rsidRPr="00E261EB">
        <w:rPr>
          <w:color w:val="000000"/>
        </w:rPr>
        <w:t>f</w:t>
      </w:r>
      <w:r w:rsidRPr="00F54634">
        <w:rPr>
          <w:color w:val="000000"/>
        </w:rPr>
        <w:t>re</w:t>
      </w:r>
      <w:r w:rsidRPr="00E261EB">
        <w:rPr>
          <w:color w:val="000000"/>
        </w:rPr>
        <w:t xml:space="preserve">s </w:t>
      </w:r>
      <w:r w:rsidRPr="00F54634">
        <w:rPr>
          <w:color w:val="000000"/>
        </w:rPr>
        <w:t>national ouvert.</w:t>
      </w:r>
    </w:p>
    <w:p w:rsidR="00E01BC4" w:rsidRPr="00E261EB" w:rsidRDefault="00E01BC4" w:rsidP="00E01BC4">
      <w:pPr>
        <w:kinsoku w:val="0"/>
        <w:overflowPunct w:val="0"/>
        <w:spacing w:before="2"/>
        <w:ind w:right="114"/>
        <w:jc w:val="both"/>
        <w:rPr>
          <w:color w:val="000000"/>
        </w:rPr>
      </w:pPr>
    </w:p>
    <w:p w:rsidR="00E01BC4" w:rsidRPr="00E261EB" w:rsidRDefault="00E01BC4" w:rsidP="00E01BC4">
      <w:pPr>
        <w:kinsoku w:val="0"/>
        <w:overflowPunct w:val="0"/>
        <w:spacing w:line="242" w:lineRule="auto"/>
        <w:ind w:right="114"/>
        <w:jc w:val="both"/>
        <w:rPr>
          <w:color w:val="000000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</w:rPr>
        <w:t>e</w:t>
      </w:r>
      <w:r w:rsidRPr="00E261EB">
        <w:rPr>
          <w:color w:val="000000"/>
          <w:spacing w:val="56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1"/>
        </w:rPr>
        <w:t>r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s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pp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l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3"/>
        </w:rPr>
        <w:t>'</w:t>
      </w:r>
      <w:r w:rsidRPr="00E261EB">
        <w:rPr>
          <w:color w:val="000000"/>
        </w:rPr>
        <w:t>o</w:t>
      </w:r>
      <w:r w:rsidRPr="00E261EB">
        <w:rPr>
          <w:color w:val="000000"/>
          <w:spacing w:val="1"/>
        </w:rPr>
        <w:t>f</w:t>
      </w:r>
      <w:r w:rsidRPr="00E261EB">
        <w:rPr>
          <w:color w:val="000000"/>
        </w:rPr>
        <w:t>f</w:t>
      </w:r>
      <w:r w:rsidRPr="00E261EB">
        <w:rPr>
          <w:color w:val="000000"/>
          <w:spacing w:val="-2"/>
        </w:rPr>
        <w:t>r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 xml:space="preserve">s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st</w:t>
      </w:r>
      <w:r w:rsidRPr="00E261EB">
        <w:rPr>
          <w:color w:val="000000"/>
          <w:spacing w:val="58"/>
        </w:rPr>
        <w:t xml:space="preserve"> </w:t>
      </w:r>
      <w:r w:rsidRPr="00E261EB">
        <w:rPr>
          <w:color w:val="000000"/>
        </w:rPr>
        <w:t>ouv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rt</w:t>
      </w:r>
      <w:r w:rsidRPr="00E261EB">
        <w:rPr>
          <w:color w:val="000000"/>
          <w:spacing w:val="58"/>
        </w:rPr>
        <w:t xml:space="preserve"> </w:t>
      </w:r>
      <w:r w:rsidRPr="00E261EB">
        <w:rPr>
          <w:color w:val="000000"/>
        </w:rPr>
        <w:t>à</w:t>
      </w:r>
      <w:r w:rsidRPr="00E261EB">
        <w:rPr>
          <w:color w:val="000000"/>
          <w:spacing w:val="56"/>
        </w:rPr>
        <w:t xml:space="preserve"> </w:t>
      </w:r>
      <w:r w:rsidRPr="00E261EB">
        <w:rPr>
          <w:color w:val="000000"/>
        </w:rPr>
        <w:t>tous</w:t>
      </w:r>
      <w:r w:rsidRPr="00E261EB">
        <w:rPr>
          <w:color w:val="000000"/>
          <w:spacing w:val="58"/>
        </w:rPr>
        <w:t xml:space="preserve"> </w:t>
      </w:r>
      <w:r w:rsidRPr="00E261EB">
        <w:rPr>
          <w:color w:val="000000"/>
        </w:rPr>
        <w:t>les</w:t>
      </w:r>
      <w:r w:rsidRPr="00E261EB">
        <w:rPr>
          <w:color w:val="000000"/>
          <w:spacing w:val="54"/>
        </w:rPr>
        <w:t xml:space="preserve"> </w:t>
      </w:r>
      <w:r w:rsidRPr="00E261EB">
        <w:rPr>
          <w:color w:val="000000"/>
          <w:spacing w:val="-1"/>
        </w:rPr>
        <w:t>ca</w:t>
      </w:r>
      <w:r w:rsidRPr="00E261EB">
        <w:rPr>
          <w:color w:val="000000"/>
        </w:rPr>
        <w:t>ndidats</w:t>
      </w:r>
      <w:r w:rsidRPr="00E261EB">
        <w:rPr>
          <w:color w:val="000000"/>
          <w:spacing w:val="56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mpliss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nt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les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onditions d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fini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 da</w:t>
      </w:r>
      <w:r w:rsidRPr="00E261EB">
        <w:rPr>
          <w:color w:val="000000"/>
          <w:spacing w:val="-1"/>
        </w:rPr>
        <w:t>n</w:t>
      </w:r>
      <w:r w:rsidRPr="00E261EB">
        <w:rPr>
          <w:color w:val="000000"/>
        </w:rPr>
        <w:t xml:space="preserve">s le </w:t>
      </w:r>
      <w:r w:rsidRPr="00E261EB">
        <w:rPr>
          <w:color w:val="000000"/>
          <w:spacing w:val="-1"/>
        </w:rPr>
        <w:t>D</w:t>
      </w:r>
      <w:r w:rsidRPr="00E261EB">
        <w:rPr>
          <w:color w:val="000000"/>
        </w:rPr>
        <w:t>ossi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>r</w:t>
      </w:r>
      <w:r w:rsidRPr="00E261EB">
        <w:rPr>
          <w:color w:val="000000"/>
          <w:spacing w:val="1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3"/>
        </w:rPr>
        <w:t>'</w:t>
      </w:r>
      <w:r w:rsidRPr="00E261EB">
        <w:rPr>
          <w:color w:val="000000"/>
        </w:rPr>
        <w:t>Ap</w:t>
      </w:r>
      <w:r w:rsidRPr="00E261EB">
        <w:rPr>
          <w:color w:val="000000"/>
          <w:spacing w:val="1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l d'O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  <w:spacing w:val="1"/>
        </w:rPr>
        <w:t>f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  <w:spacing w:val="1"/>
        </w:rPr>
        <w:t>s</w:t>
      </w:r>
      <w:r w:rsidRPr="00E261EB">
        <w:rPr>
          <w:color w:val="000000"/>
        </w:rPr>
        <w:t>.</w:t>
      </w:r>
    </w:p>
    <w:p w:rsidR="00E01BC4" w:rsidRPr="00E261EB" w:rsidRDefault="00E01BC4" w:rsidP="00E01BC4">
      <w:pPr>
        <w:kinsoku w:val="0"/>
        <w:overflowPunct w:val="0"/>
        <w:spacing w:before="4" w:line="190" w:lineRule="exact"/>
        <w:ind w:right="114"/>
        <w:jc w:val="both"/>
        <w:rPr>
          <w:color w:val="000000"/>
          <w:sz w:val="19"/>
          <w:szCs w:val="19"/>
        </w:rPr>
      </w:pPr>
    </w:p>
    <w:p w:rsidR="00E01BC4" w:rsidRPr="00E261EB" w:rsidRDefault="00E01BC4" w:rsidP="00E01BC4">
      <w:pPr>
        <w:kinsoku w:val="0"/>
        <w:overflowPunct w:val="0"/>
        <w:ind w:right="114"/>
        <w:jc w:val="both"/>
        <w:rPr>
          <w:color w:val="000000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56"/>
        </w:rPr>
        <w:t xml:space="preserve"> </w:t>
      </w:r>
      <w:r w:rsidRPr="00E261EB">
        <w:rPr>
          <w:color w:val="000000"/>
          <w:spacing w:val="-1"/>
        </w:rPr>
        <w:t>ca</w:t>
      </w:r>
      <w:r w:rsidRPr="00E261EB">
        <w:rPr>
          <w:color w:val="000000"/>
        </w:rPr>
        <w:t>ndi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ts    </w:t>
      </w:r>
      <w:r w:rsidRPr="00E261EB">
        <w:rPr>
          <w:color w:val="000000"/>
          <w:spacing w:val="55"/>
        </w:rPr>
        <w:t xml:space="preserve"> </w:t>
      </w:r>
      <w:r w:rsidRPr="00E261EB">
        <w:rPr>
          <w:color w:val="000000"/>
        </w:rPr>
        <w:t>int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 xml:space="preserve">ressés    </w:t>
      </w:r>
      <w:r w:rsidRPr="00E261EB">
        <w:rPr>
          <w:color w:val="000000"/>
          <w:spacing w:val="53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uv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nt    </w:t>
      </w:r>
      <w:r w:rsidRPr="00E261EB">
        <w:rPr>
          <w:color w:val="000000"/>
          <w:spacing w:val="55"/>
        </w:rPr>
        <w:t xml:space="preserve"> </w:t>
      </w:r>
      <w:r w:rsidRPr="00E261EB">
        <w:rPr>
          <w:color w:val="000000"/>
        </w:rPr>
        <w:t>obten</w:t>
      </w:r>
      <w:r w:rsidRPr="00E261EB">
        <w:rPr>
          <w:color w:val="000000"/>
          <w:spacing w:val="2"/>
        </w:rPr>
        <w:t>i</w:t>
      </w:r>
      <w:r w:rsidRPr="00E261EB">
        <w:rPr>
          <w:color w:val="000000"/>
        </w:rPr>
        <w:t xml:space="preserve">r    </w:t>
      </w:r>
      <w:r w:rsidRPr="00E261EB">
        <w:rPr>
          <w:color w:val="000000"/>
          <w:spacing w:val="53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55"/>
        </w:rPr>
        <w:t xml:space="preserve"> </w:t>
      </w:r>
      <w:r w:rsidRPr="00E261EB">
        <w:rPr>
          <w:color w:val="000000"/>
        </w:rPr>
        <w:t>info</w:t>
      </w:r>
      <w:r w:rsidRPr="00E261EB">
        <w:rPr>
          <w:color w:val="000000"/>
          <w:spacing w:val="-1"/>
        </w:rPr>
        <w:t>r</w:t>
      </w:r>
      <w:r w:rsidRPr="00E261EB">
        <w:rPr>
          <w:color w:val="000000"/>
          <w:spacing w:val="2"/>
        </w:rPr>
        <w:t>m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tions    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upr</w:t>
      </w:r>
      <w:r w:rsidRPr="00E261EB">
        <w:rPr>
          <w:color w:val="000000"/>
          <w:spacing w:val="-2"/>
        </w:rPr>
        <w:t>è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>e :</w:t>
      </w:r>
    </w:p>
    <w:p w:rsidR="00E01BC4" w:rsidRPr="00E261EB" w:rsidRDefault="00E01BC4" w:rsidP="00E01BC4">
      <w:pPr>
        <w:pStyle w:val="Paragraphedeliste"/>
        <w:rPr>
          <w:color w:val="000000"/>
        </w:rPr>
      </w:pPr>
    </w:p>
    <w:p w:rsidR="00E01BC4" w:rsidRPr="00E261EB" w:rsidRDefault="00E01BC4" w:rsidP="00E01BC4">
      <w:pPr>
        <w:ind w:left="144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Siège de la SNDE (Société Nationale d'Eau)</w:t>
      </w:r>
    </w:p>
    <w:p w:rsidR="00E01BC4" w:rsidRPr="00E261EB" w:rsidRDefault="00E01BC4" w:rsidP="00E01BC4">
      <w:pPr>
        <w:ind w:left="144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Ksar Château d'eau - Ilot C BP 796 NOUAKCHOTT - Mauritanie,</w:t>
      </w:r>
    </w:p>
    <w:p w:rsidR="00E01BC4" w:rsidRPr="00E261EB" w:rsidRDefault="00E01BC4" w:rsidP="00E01BC4">
      <w:pPr>
        <w:ind w:left="144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Té1.: + (222) 45 2416 03 + (222) 45 2414 56, Fax :  (222) 45 25 23 31</w:t>
      </w:r>
    </w:p>
    <w:p w:rsidR="00E01BC4" w:rsidRPr="00E261EB" w:rsidRDefault="00E01BC4" w:rsidP="00E01BC4">
      <w:pPr>
        <w:ind w:left="144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Secrétariat du Conseiller Responsable de la Cellule des Marchés, 2</w:t>
      </w:r>
      <w:r w:rsidRPr="00E261EB">
        <w:rPr>
          <w:color w:val="000000"/>
          <w:vertAlign w:val="superscript"/>
        </w:rPr>
        <w:t>ème</w:t>
      </w:r>
      <w:r w:rsidRPr="00E261EB">
        <w:rPr>
          <w:rStyle w:val="apple-converted-space"/>
          <w:color w:val="000000"/>
        </w:rPr>
        <w:t> </w:t>
      </w:r>
      <w:r w:rsidRPr="00E261EB">
        <w:rPr>
          <w:color w:val="000000"/>
        </w:rPr>
        <w:t>étage Aile C.</w:t>
      </w:r>
    </w:p>
    <w:p w:rsidR="00E01BC4" w:rsidRPr="00E261EB" w:rsidRDefault="00E01BC4" w:rsidP="00E01BC4">
      <w:pPr>
        <w:tabs>
          <w:tab w:val="left" w:pos="820"/>
        </w:tabs>
        <w:kinsoku w:val="0"/>
        <w:overflowPunct w:val="0"/>
        <w:ind w:right="124"/>
        <w:jc w:val="both"/>
        <w:rPr>
          <w:color w:val="000000"/>
        </w:rPr>
      </w:pPr>
      <w:r w:rsidRPr="00E261EB">
        <w:rPr>
          <w:color w:val="000000"/>
        </w:rPr>
        <w:tab/>
      </w:r>
      <w:r w:rsidRPr="00E261EB">
        <w:rPr>
          <w:color w:val="000000"/>
        </w:rPr>
        <w:tab/>
        <w:t>E-mail:</w:t>
      </w:r>
      <w:r w:rsidRPr="00E261EB">
        <w:rPr>
          <w:rStyle w:val="apple-converted-space"/>
          <w:color w:val="000000"/>
        </w:rPr>
        <w:t> </w:t>
      </w:r>
      <w:hyperlink r:id="rId5" w:history="1">
        <w:r w:rsidRPr="00E261EB">
          <w:rPr>
            <w:rStyle w:val="Lienhypertexte"/>
            <w:color w:val="000000"/>
          </w:rPr>
          <w:t>dg.snde@gmail.com/</w:t>
        </w:r>
      </w:hyperlink>
      <w:r w:rsidRPr="00E261EB">
        <w:rPr>
          <w:color w:val="000000"/>
        </w:rPr>
        <w:t xml:space="preserve"> cheikhoulda70@gmail.com/zekaria.heyine@yahoo.fr</w:t>
      </w:r>
    </w:p>
    <w:p w:rsidR="00E01BC4" w:rsidRPr="00E261EB" w:rsidRDefault="00E01BC4" w:rsidP="00E01BC4">
      <w:pPr>
        <w:tabs>
          <w:tab w:val="left" w:pos="820"/>
        </w:tabs>
        <w:kinsoku w:val="0"/>
        <w:overflowPunct w:val="0"/>
        <w:ind w:right="124"/>
        <w:jc w:val="both"/>
        <w:rPr>
          <w:color w:val="000000"/>
        </w:rPr>
      </w:pPr>
    </w:p>
    <w:p w:rsidR="00E01BC4" w:rsidRPr="00E261EB" w:rsidRDefault="00E01BC4" w:rsidP="00E01BC4">
      <w:pPr>
        <w:tabs>
          <w:tab w:val="left" w:pos="860"/>
        </w:tabs>
        <w:kinsoku w:val="0"/>
        <w:overflowPunct w:val="0"/>
        <w:spacing w:before="69" w:line="276" w:lineRule="auto"/>
        <w:rPr>
          <w:color w:val="000000"/>
          <w:sz w:val="19"/>
          <w:szCs w:val="19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18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  <w:spacing w:val="2"/>
        </w:rPr>
        <w:t>x</w:t>
      </w:r>
      <w:r w:rsidRPr="00E261EB">
        <w:rPr>
          <w:color w:val="000000"/>
        </w:rPr>
        <w:t>i</w:t>
      </w:r>
      <w:r w:rsidRPr="00E261EB">
        <w:rPr>
          <w:color w:val="000000"/>
          <w:spacing w:val="-2"/>
        </w:rPr>
        <w:t>g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  <w:spacing w:val="2"/>
        </w:rPr>
        <w:t>n</w:t>
      </w:r>
      <w:r w:rsidRPr="00E261EB">
        <w:rPr>
          <w:color w:val="000000"/>
          <w:spacing w:val="-1"/>
        </w:rPr>
        <w:t>ce</w:t>
      </w:r>
      <w:r w:rsidRPr="00E261EB">
        <w:rPr>
          <w:color w:val="000000"/>
        </w:rPr>
        <w:t>s</w:t>
      </w:r>
      <w:r w:rsidRPr="00E261EB">
        <w:rPr>
          <w:color w:val="000000"/>
          <w:spacing w:val="19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</w:rPr>
        <w:t>matière</w:t>
      </w:r>
      <w:r w:rsidRPr="00E261EB">
        <w:rPr>
          <w:color w:val="000000"/>
          <w:spacing w:val="15"/>
        </w:rPr>
        <w:t xml:space="preserve"> </w:t>
      </w:r>
      <w:r w:rsidRPr="00E261EB">
        <w:rPr>
          <w:color w:val="000000"/>
        </w:rPr>
        <w:t>de</w:t>
      </w:r>
      <w:r w:rsidRPr="00E261EB">
        <w:rPr>
          <w:color w:val="000000"/>
          <w:spacing w:val="15"/>
        </w:rPr>
        <w:t xml:space="preserve"> </w:t>
      </w:r>
      <w:r w:rsidRPr="00E261EB">
        <w:rPr>
          <w:color w:val="000000"/>
        </w:rPr>
        <w:t>q</w:t>
      </w:r>
      <w:r w:rsidRPr="00E261EB">
        <w:rPr>
          <w:color w:val="000000"/>
          <w:spacing w:val="2"/>
        </w:rPr>
        <w:t>u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lifi</w:t>
      </w:r>
      <w:r w:rsidRPr="00E261EB">
        <w:rPr>
          <w:color w:val="000000"/>
          <w:spacing w:val="-2"/>
        </w:rPr>
        <w:t>c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tion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>o</w:t>
      </w:r>
      <w:r w:rsidRPr="00E261EB">
        <w:rPr>
          <w:color w:val="000000"/>
        </w:rPr>
        <w:t>nt :</w:t>
      </w:r>
    </w:p>
    <w:p w:rsidR="00E01BC4" w:rsidRPr="00E261EB" w:rsidRDefault="00E01BC4" w:rsidP="00E01BC4">
      <w:pPr>
        <w:widowControl/>
        <w:autoSpaceDE/>
        <w:autoSpaceDN/>
        <w:adjustRightInd/>
        <w:spacing w:line="276" w:lineRule="auto"/>
        <w:ind w:left="142"/>
        <w:jc w:val="both"/>
        <w:rPr>
          <w:color w:val="000000"/>
        </w:rPr>
      </w:pPr>
      <w:r w:rsidRPr="00E261EB">
        <w:rPr>
          <w:color w:val="000000"/>
        </w:rPr>
        <w:t>Références techniques</w:t>
      </w:r>
    </w:p>
    <w:p w:rsidR="00E01BC4" w:rsidRPr="00E261EB" w:rsidRDefault="00E01BC4" w:rsidP="00E01BC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Avoir réalisé au moins un projet de nature et complexité comparable durant les 5 dernières années en tant qu’entrepreneur principal.</w:t>
      </w:r>
    </w:p>
    <w:p w:rsidR="00E01BC4" w:rsidRPr="00E261EB" w:rsidRDefault="00E01BC4" w:rsidP="00E01BC4">
      <w:pPr>
        <w:spacing w:line="276" w:lineRule="auto"/>
        <w:ind w:left="1068"/>
        <w:jc w:val="both"/>
        <w:rPr>
          <w:color w:val="000000"/>
        </w:rPr>
      </w:pPr>
      <w:r w:rsidRPr="00E261EB">
        <w:rPr>
          <w:color w:val="000000"/>
        </w:rPr>
        <w:t xml:space="preserve">Un projet similaire doit comprendre la construction d’un château d’eau de capacité minimale </w:t>
      </w:r>
      <w:r>
        <w:rPr>
          <w:color w:val="000000"/>
        </w:rPr>
        <w:t>15</w:t>
      </w:r>
      <w:r w:rsidRPr="00E261EB">
        <w:rPr>
          <w:color w:val="000000"/>
        </w:rPr>
        <w:t>0 m</w:t>
      </w:r>
      <w:r w:rsidRPr="00E261EB">
        <w:rPr>
          <w:color w:val="000000"/>
          <w:vertAlign w:val="superscript"/>
        </w:rPr>
        <w:t>3</w:t>
      </w:r>
      <w:r w:rsidRPr="00E261EB">
        <w:rPr>
          <w:color w:val="000000"/>
        </w:rPr>
        <w:t xml:space="preserve"> surélevé d’au moins 1</w:t>
      </w:r>
      <w:r>
        <w:rPr>
          <w:color w:val="000000"/>
        </w:rPr>
        <w:t>0</w:t>
      </w:r>
      <w:r w:rsidRPr="00E261EB">
        <w:rPr>
          <w:color w:val="000000"/>
        </w:rPr>
        <w:t xml:space="preserve"> m.</w:t>
      </w:r>
    </w:p>
    <w:p w:rsidR="00E01BC4" w:rsidRPr="00E261EB" w:rsidRDefault="00E01BC4" w:rsidP="00E01BC4">
      <w:pPr>
        <w:spacing w:line="276" w:lineRule="auto"/>
        <w:ind w:left="708"/>
        <w:jc w:val="both"/>
        <w:rPr>
          <w:color w:val="000000"/>
        </w:rPr>
      </w:pPr>
      <w:r w:rsidRPr="00E261EB">
        <w:rPr>
          <w:color w:val="000000"/>
        </w:rPr>
        <w:t>Seules les références attestées par un maître d’ouvrage public</w:t>
      </w:r>
      <w:r>
        <w:rPr>
          <w:color w:val="000000"/>
        </w:rPr>
        <w:t xml:space="preserve"> seront considérées</w:t>
      </w:r>
      <w:r w:rsidRPr="00E261EB">
        <w:rPr>
          <w:color w:val="000000"/>
        </w:rPr>
        <w:t>.</w:t>
      </w:r>
    </w:p>
    <w:p w:rsidR="00E01BC4" w:rsidRPr="00E261EB" w:rsidRDefault="00E01BC4" w:rsidP="00E01BC4">
      <w:pPr>
        <w:spacing w:line="276" w:lineRule="auto"/>
        <w:ind w:left="708"/>
        <w:jc w:val="both"/>
        <w:rPr>
          <w:color w:val="000000"/>
        </w:rPr>
      </w:pPr>
    </w:p>
    <w:p w:rsidR="00E01BC4" w:rsidRPr="00E261EB" w:rsidRDefault="00E01BC4" w:rsidP="00E01B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 xml:space="preserve">Expérience et qualification du personnel </w:t>
      </w:r>
    </w:p>
    <w:p w:rsidR="00E01BC4" w:rsidRPr="00E261EB" w:rsidRDefault="00E01BC4" w:rsidP="00E01BC4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Chef de projet : Ingénieur en génie civil ayant au moins 10 ans d’expérience dans les travaux analogues (bac+</w:t>
      </w:r>
      <w:r>
        <w:rPr>
          <w:color w:val="000000"/>
        </w:rPr>
        <w:t>5</w:t>
      </w:r>
      <w:r w:rsidRPr="00E261EB">
        <w:rPr>
          <w:color w:val="000000"/>
        </w:rPr>
        <w:t xml:space="preserve"> au moins).</w:t>
      </w:r>
    </w:p>
    <w:p w:rsidR="00E01BC4" w:rsidRPr="00E261EB" w:rsidRDefault="00E01BC4" w:rsidP="00E01BC4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Chef de chantier : Technicien supérieur ayant au moins 5 ans d’expérience dans les travaux analogues</w:t>
      </w:r>
    </w:p>
    <w:p w:rsidR="00E01BC4" w:rsidRPr="00E261EB" w:rsidRDefault="00E01BC4" w:rsidP="00E01B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Matériel (liste suivante est exigée et doit être justifiée),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Deux camions benne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 xml:space="preserve">Deux véhicules </w:t>
      </w:r>
      <w:r>
        <w:rPr>
          <w:color w:val="000000"/>
        </w:rPr>
        <w:t xml:space="preserve">utilitaires </w:t>
      </w:r>
      <w:r w:rsidRPr="00E261EB">
        <w:rPr>
          <w:color w:val="000000"/>
        </w:rPr>
        <w:t>4x4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Un lot de coffrage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Un lot d’échafaudage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Un groupe électrogène de 30 kva</w:t>
      </w:r>
    </w:p>
    <w:p w:rsidR="00E01BC4" w:rsidRPr="00E261EB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 xml:space="preserve">Quatre bétonnières </w:t>
      </w:r>
    </w:p>
    <w:p w:rsidR="00E01BC4" w:rsidRDefault="00E01BC4" w:rsidP="00E01BC4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Trois vibrateurs</w:t>
      </w:r>
    </w:p>
    <w:p w:rsidR="00E01BC4" w:rsidRDefault="00E01BC4" w:rsidP="00176F58">
      <w:pPr>
        <w:widowControl/>
        <w:autoSpaceDE/>
        <w:autoSpaceDN/>
        <w:adjustRightInd/>
        <w:spacing w:line="276" w:lineRule="auto"/>
        <w:ind w:left="1788"/>
        <w:jc w:val="both"/>
        <w:rPr>
          <w:color w:val="000000"/>
        </w:rPr>
      </w:pPr>
    </w:p>
    <w:p w:rsidR="00176F58" w:rsidRPr="00E261EB" w:rsidRDefault="00176F58" w:rsidP="00176F58">
      <w:pPr>
        <w:widowControl/>
        <w:autoSpaceDE/>
        <w:autoSpaceDN/>
        <w:adjustRightInd/>
        <w:spacing w:line="276" w:lineRule="auto"/>
        <w:ind w:left="1788"/>
        <w:jc w:val="both"/>
        <w:rPr>
          <w:color w:val="000000"/>
        </w:rPr>
      </w:pPr>
    </w:p>
    <w:p w:rsidR="00E01BC4" w:rsidRPr="00E261EB" w:rsidRDefault="00E01BC4" w:rsidP="00E01BC4">
      <w:pPr>
        <w:widowControl/>
        <w:autoSpaceDE/>
        <w:autoSpaceDN/>
        <w:adjustRightInd/>
        <w:ind w:left="1428"/>
        <w:jc w:val="both"/>
        <w:rPr>
          <w:color w:val="000000"/>
        </w:rPr>
      </w:pPr>
    </w:p>
    <w:p w:rsidR="00E01BC4" w:rsidRPr="00E261EB" w:rsidRDefault="00E01BC4" w:rsidP="00E01BC4">
      <w:pPr>
        <w:widowControl/>
        <w:autoSpaceDE/>
        <w:autoSpaceDN/>
        <w:adjustRightInd/>
        <w:ind w:left="142"/>
        <w:jc w:val="both"/>
        <w:rPr>
          <w:color w:val="000000"/>
        </w:rPr>
      </w:pPr>
      <w:r w:rsidRPr="00E261EB">
        <w:rPr>
          <w:color w:val="000000"/>
        </w:rPr>
        <w:lastRenderedPageBreak/>
        <w:t>Références financières :</w:t>
      </w:r>
    </w:p>
    <w:p w:rsidR="00E01BC4" w:rsidRPr="00E261EB" w:rsidRDefault="00E01BC4" w:rsidP="00E01B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Chiffre d’affaires</w:t>
      </w:r>
      <w:r>
        <w:rPr>
          <w:color w:val="000000"/>
        </w:rPr>
        <w:t xml:space="preserve"> moyen </w:t>
      </w:r>
      <w:r w:rsidRPr="00E261EB">
        <w:rPr>
          <w:color w:val="000000"/>
        </w:rPr>
        <w:t xml:space="preserve"> durant les trois dernières années d’au moins </w:t>
      </w:r>
      <w:r>
        <w:rPr>
          <w:color w:val="000000"/>
        </w:rPr>
        <w:t>10</w:t>
      </w:r>
      <w:r w:rsidRPr="00E261EB">
        <w:rPr>
          <w:color w:val="000000"/>
        </w:rPr>
        <w:t>.000.000 MRU (d</w:t>
      </w:r>
      <w:r>
        <w:rPr>
          <w:color w:val="000000"/>
        </w:rPr>
        <w:t>ix</w:t>
      </w:r>
      <w:r w:rsidRPr="00E261EB">
        <w:rPr>
          <w:color w:val="000000"/>
        </w:rPr>
        <w:t xml:space="preserve"> millions d’Ouguiya MRU).</w:t>
      </w:r>
    </w:p>
    <w:p w:rsidR="00E01BC4" w:rsidRPr="00E261EB" w:rsidRDefault="00E01BC4" w:rsidP="00E01BC4">
      <w:pPr>
        <w:widowControl/>
        <w:autoSpaceDE/>
        <w:autoSpaceDN/>
        <w:adjustRightInd/>
        <w:spacing w:line="276" w:lineRule="auto"/>
        <w:ind w:left="1068"/>
        <w:jc w:val="both"/>
        <w:rPr>
          <w:color w:val="000000"/>
        </w:rPr>
      </w:pPr>
      <w:r w:rsidRPr="00E261EB">
        <w:rPr>
          <w:color w:val="000000"/>
        </w:rPr>
        <w:t xml:space="preserve">Ce chiffre d’affaires </w:t>
      </w:r>
      <w:r>
        <w:rPr>
          <w:color w:val="000000"/>
        </w:rPr>
        <w:t xml:space="preserve">moyen </w:t>
      </w:r>
      <w:r w:rsidRPr="00E261EB">
        <w:rPr>
          <w:color w:val="000000"/>
        </w:rPr>
        <w:t>d</w:t>
      </w:r>
      <w:r w:rsidR="00176F58">
        <w:rPr>
          <w:color w:val="000000"/>
        </w:rPr>
        <w:t>oit être certifié par un expert-</w:t>
      </w:r>
      <w:r w:rsidRPr="00E261EB">
        <w:rPr>
          <w:color w:val="000000"/>
        </w:rPr>
        <w:t>comptable membre de l’ordre national des experts comptables de la République Islamique de Mauritanie</w:t>
      </w:r>
    </w:p>
    <w:p w:rsidR="00E01BC4" w:rsidRPr="00E261EB" w:rsidRDefault="00E01BC4" w:rsidP="00E01B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E261EB">
        <w:rPr>
          <w:color w:val="000000"/>
        </w:rPr>
        <w:t>Attestation de disponibilité d’autofinancement d’au moins 3.000.000 MRU (Trois million cinq cent d’Ouguiya MRU)</w:t>
      </w:r>
    </w:p>
    <w:p w:rsidR="00E01BC4" w:rsidRPr="00E261EB" w:rsidRDefault="00E01BC4" w:rsidP="00E01BC4">
      <w:pPr>
        <w:tabs>
          <w:tab w:val="left" w:pos="860"/>
          <w:tab w:val="left" w:pos="1659"/>
          <w:tab w:val="left" w:pos="2820"/>
          <w:tab w:val="left" w:pos="7629"/>
          <w:tab w:val="left" w:pos="8580"/>
        </w:tabs>
        <w:kinsoku w:val="0"/>
        <w:overflowPunct w:val="0"/>
        <w:spacing w:line="276" w:lineRule="auto"/>
        <w:ind w:right="177"/>
        <w:jc w:val="both"/>
        <w:rPr>
          <w:color w:val="000000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  <w:spacing w:val="-1"/>
        </w:rPr>
        <w:t>ca</w:t>
      </w:r>
      <w:r w:rsidRPr="00E261EB">
        <w:rPr>
          <w:color w:val="000000"/>
        </w:rPr>
        <w:t>ndidats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int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  <w:spacing w:val="1"/>
        </w:rPr>
        <w:t>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ssés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uv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obtenir</w:t>
      </w:r>
      <w:r w:rsidRPr="00E261EB">
        <w:rPr>
          <w:color w:val="000000"/>
          <w:spacing w:val="13"/>
        </w:rPr>
        <w:t xml:space="preserve"> </w:t>
      </w:r>
      <w:r w:rsidRPr="00E261EB">
        <w:rPr>
          <w:color w:val="000000"/>
        </w:rPr>
        <w:t>un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dossi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</w:t>
      </w:r>
      <w:r w:rsidRPr="00E261EB">
        <w:rPr>
          <w:color w:val="000000"/>
          <w:spacing w:val="13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’</w:t>
      </w:r>
      <w:r w:rsidRPr="00E261EB">
        <w:rPr>
          <w:color w:val="000000"/>
        </w:rPr>
        <w:t>Ap</w:t>
      </w:r>
      <w:r w:rsidRPr="00E261EB">
        <w:rPr>
          <w:color w:val="000000"/>
          <w:spacing w:val="1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l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’</w:t>
      </w:r>
      <w:r w:rsidRPr="00E261EB">
        <w:rPr>
          <w:color w:val="000000"/>
        </w:rPr>
        <w:t>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</w:rPr>
        <w:t>fr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o</w:t>
      </w:r>
      <w:r w:rsidRPr="00E261EB">
        <w:rPr>
          <w:color w:val="000000"/>
          <w:spacing w:val="2"/>
        </w:rPr>
        <w:t>m</w:t>
      </w:r>
      <w:r w:rsidRPr="00E261EB">
        <w:rPr>
          <w:color w:val="000000"/>
          <w:spacing w:val="5"/>
        </w:rPr>
        <w:t>p</w:t>
      </w:r>
      <w:r w:rsidRPr="00E261EB">
        <w:rPr>
          <w:color w:val="000000"/>
        </w:rPr>
        <w:t>let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à</w:t>
      </w:r>
      <w:r w:rsidRPr="00E261EB">
        <w:rPr>
          <w:color w:val="000000"/>
          <w:spacing w:val="13"/>
        </w:rPr>
        <w:t xml:space="preserve"> </w:t>
      </w:r>
      <w:r w:rsidRPr="00E261EB">
        <w:rPr>
          <w:color w:val="000000"/>
        </w:rPr>
        <w:t>l’</w:t>
      </w:r>
      <w:r w:rsidRPr="00E261EB">
        <w:rPr>
          <w:color w:val="000000"/>
          <w:spacing w:val="-2"/>
        </w:rPr>
        <w:t>a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re</w:t>
      </w:r>
      <w:r w:rsidRPr="00E261EB">
        <w:rPr>
          <w:color w:val="000000"/>
        </w:rPr>
        <w:t>s</w:t>
      </w:r>
      <w:r w:rsidRPr="00E261EB">
        <w:rPr>
          <w:color w:val="000000"/>
          <w:spacing w:val="2"/>
        </w:rPr>
        <w:t>s</w:t>
      </w:r>
      <w:r w:rsidRPr="00E261EB">
        <w:rPr>
          <w:color w:val="000000"/>
        </w:rPr>
        <w:t>e mentionnée</w:t>
      </w:r>
      <w:r w:rsidRPr="00E261EB">
        <w:rPr>
          <w:color w:val="000000"/>
        </w:rPr>
        <w:tab/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i</w:t>
      </w:r>
      <w:r w:rsidRPr="00E261EB">
        <w:rPr>
          <w:color w:val="000000"/>
          <w:spacing w:val="-1"/>
        </w:rPr>
        <w:t>-a</w:t>
      </w:r>
      <w:r w:rsidRPr="00E261EB">
        <w:rPr>
          <w:color w:val="000000"/>
          <w:spacing w:val="2"/>
        </w:rPr>
        <w:t>p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è</w:t>
      </w:r>
      <w:r w:rsidRPr="00E261EB">
        <w:rPr>
          <w:color w:val="000000"/>
        </w:rPr>
        <w:t>s</w:t>
      </w:r>
      <w:r w:rsidRPr="00E261EB">
        <w:rPr>
          <w:color w:val="000000"/>
        </w:rPr>
        <w:tab/>
        <w:t xml:space="preserve">: </w:t>
      </w:r>
    </w:p>
    <w:p w:rsidR="00E01BC4" w:rsidRPr="00E261EB" w:rsidRDefault="00E01BC4" w:rsidP="00E01BC4">
      <w:pPr>
        <w:spacing w:line="276" w:lineRule="auto"/>
        <w:ind w:firstLine="72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Siège de la SNDE (Société Nationale d'Eau)</w:t>
      </w:r>
    </w:p>
    <w:p w:rsidR="00E01BC4" w:rsidRPr="00E261EB" w:rsidRDefault="00E01BC4" w:rsidP="00E01BC4">
      <w:pPr>
        <w:spacing w:line="276" w:lineRule="auto"/>
        <w:ind w:left="72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Ksar Château d'eau - Ilot C BP 796 NOUAKCHOTT - Mauritanie,</w:t>
      </w:r>
    </w:p>
    <w:p w:rsidR="00E01BC4" w:rsidRPr="00E261EB" w:rsidRDefault="00E01BC4" w:rsidP="00E01BC4">
      <w:pPr>
        <w:spacing w:line="276" w:lineRule="auto"/>
        <w:ind w:firstLine="72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Té1.: + (222) 45 2416 03 + (222) 45 2414 56, Fax : -f (222) 45 25 23 31</w:t>
      </w:r>
    </w:p>
    <w:p w:rsidR="00E01BC4" w:rsidRPr="00E261EB" w:rsidRDefault="00E01BC4" w:rsidP="00E01BC4">
      <w:pPr>
        <w:spacing w:line="276" w:lineRule="auto"/>
        <w:ind w:firstLine="720"/>
        <w:rPr>
          <w:rFonts w:ascii="Helvetica" w:hAnsi="Helvetica"/>
          <w:color w:val="000000"/>
          <w:sz w:val="19"/>
          <w:szCs w:val="19"/>
        </w:rPr>
      </w:pPr>
      <w:r w:rsidRPr="00E261EB">
        <w:rPr>
          <w:color w:val="000000"/>
        </w:rPr>
        <w:t>Secrétariat du Conseiller Responsable de la Cellule des Marchés, 2</w:t>
      </w:r>
      <w:r w:rsidRPr="00E261EB">
        <w:rPr>
          <w:color w:val="000000"/>
          <w:vertAlign w:val="superscript"/>
        </w:rPr>
        <w:t>ème</w:t>
      </w:r>
      <w:r w:rsidRPr="00E261EB">
        <w:rPr>
          <w:rStyle w:val="apple-converted-space"/>
          <w:color w:val="000000"/>
        </w:rPr>
        <w:t> </w:t>
      </w:r>
      <w:r w:rsidRPr="00E261EB">
        <w:rPr>
          <w:color w:val="000000"/>
        </w:rPr>
        <w:t>étage Aile C.</w:t>
      </w:r>
    </w:p>
    <w:p w:rsidR="00E01BC4" w:rsidRPr="00E261EB" w:rsidRDefault="00E01BC4" w:rsidP="00E01BC4">
      <w:pPr>
        <w:tabs>
          <w:tab w:val="left" w:pos="820"/>
        </w:tabs>
        <w:kinsoku w:val="0"/>
        <w:overflowPunct w:val="0"/>
        <w:spacing w:line="276" w:lineRule="auto"/>
        <w:ind w:left="820" w:right="124"/>
        <w:jc w:val="both"/>
        <w:rPr>
          <w:color w:val="000000"/>
        </w:rPr>
      </w:pPr>
      <w:r w:rsidRPr="00E261EB">
        <w:rPr>
          <w:color w:val="000000"/>
        </w:rPr>
        <w:t>E-mail :</w:t>
      </w:r>
      <w:r w:rsidRPr="00E261EB">
        <w:rPr>
          <w:rStyle w:val="apple-converted-space"/>
          <w:color w:val="000000"/>
        </w:rPr>
        <w:t> </w:t>
      </w:r>
      <w:hyperlink r:id="rId6" w:tgtFrame="_blank" w:history="1">
        <w:r w:rsidRPr="00E261EB">
          <w:rPr>
            <w:rStyle w:val="Lienhypertexte"/>
            <w:color w:val="000000"/>
          </w:rPr>
          <w:t>dg.snde@gmail.com</w:t>
        </w:r>
      </w:hyperlink>
      <w:r w:rsidRPr="00E261EB">
        <w:rPr>
          <w:color w:val="000000"/>
        </w:rPr>
        <w:t xml:space="preserve"> /cheikhoulda70@gmail.com/zekaria.heyine@yahoo.fr</w:t>
      </w:r>
    </w:p>
    <w:p w:rsidR="00E01BC4" w:rsidRPr="00E261EB" w:rsidRDefault="00E01BC4" w:rsidP="00E01BC4">
      <w:pPr>
        <w:tabs>
          <w:tab w:val="left" w:pos="860"/>
          <w:tab w:val="left" w:pos="1659"/>
          <w:tab w:val="left" w:pos="2820"/>
          <w:tab w:val="left" w:pos="7629"/>
          <w:tab w:val="left" w:pos="8580"/>
        </w:tabs>
        <w:kinsoku w:val="0"/>
        <w:overflowPunct w:val="0"/>
        <w:spacing w:line="276" w:lineRule="auto"/>
        <w:ind w:right="177"/>
        <w:jc w:val="both"/>
        <w:rPr>
          <w:color w:val="000000"/>
        </w:rPr>
        <w:sectPr w:rsidR="00E01BC4" w:rsidRPr="00E261EB">
          <w:type w:val="continuous"/>
          <w:pgSz w:w="12240" w:h="15840"/>
          <w:pgMar w:top="920" w:right="1260" w:bottom="280" w:left="1300" w:header="720" w:footer="720" w:gutter="0"/>
          <w:cols w:space="720" w:equalWidth="0">
            <w:col w:w="9680"/>
          </w:cols>
          <w:noEndnote/>
        </w:sectPr>
      </w:pPr>
    </w:p>
    <w:p w:rsidR="00E01BC4" w:rsidRPr="00E261EB" w:rsidRDefault="00E01BC4" w:rsidP="00E01BC4">
      <w:pPr>
        <w:tabs>
          <w:tab w:val="left" w:pos="7481"/>
        </w:tabs>
        <w:kinsoku w:val="0"/>
        <w:overflowPunct w:val="0"/>
        <w:spacing w:line="276" w:lineRule="auto"/>
        <w:jc w:val="both"/>
        <w:rPr>
          <w:color w:val="000000"/>
        </w:rPr>
      </w:pPr>
      <w:r w:rsidRPr="00573B11">
        <w:rPr>
          <w:color w:val="000000"/>
          <w:spacing w:val="-1"/>
        </w:rPr>
        <w:lastRenderedPageBreak/>
        <w:t>c</w:t>
      </w:r>
      <w:r w:rsidRPr="00573B11">
        <w:rPr>
          <w:color w:val="000000"/>
        </w:rPr>
        <w:t>ontre</w:t>
      </w:r>
      <w:r w:rsidRPr="00573B11">
        <w:rPr>
          <w:color w:val="000000"/>
          <w:spacing w:val="39"/>
        </w:rPr>
        <w:t xml:space="preserve"> </w:t>
      </w:r>
      <w:r w:rsidRPr="00573B11">
        <w:rPr>
          <w:color w:val="000000"/>
        </w:rPr>
        <w:t>un</w:t>
      </w:r>
      <w:r w:rsidRPr="00573B11">
        <w:rPr>
          <w:color w:val="000000"/>
          <w:spacing w:val="42"/>
        </w:rPr>
        <w:t xml:space="preserve"> </w:t>
      </w:r>
      <w:r w:rsidRPr="00573B11">
        <w:rPr>
          <w:color w:val="000000"/>
        </w:rPr>
        <w:t xml:space="preserve">versement </w:t>
      </w:r>
      <w:r w:rsidRPr="00573B11">
        <w:rPr>
          <w:color w:val="000000"/>
          <w:spacing w:val="2"/>
        </w:rPr>
        <w:t>d</w:t>
      </w:r>
      <w:r w:rsidRPr="00573B11">
        <w:rPr>
          <w:color w:val="000000"/>
        </w:rPr>
        <w:t xml:space="preserve">e </w:t>
      </w:r>
      <w:r w:rsidRPr="00573B11">
        <w:rPr>
          <w:color w:val="000000"/>
          <w:spacing w:val="-21"/>
        </w:rPr>
        <w:t xml:space="preserve"> </w:t>
      </w:r>
      <w:r w:rsidRPr="00573B11">
        <w:rPr>
          <w:bCs/>
          <w:color w:val="000000"/>
          <w:spacing w:val="-21"/>
        </w:rPr>
        <w:t xml:space="preserve">cinq  mille  (5 000 MRU) </w:t>
      </w:r>
      <w:r w:rsidRPr="00573B11">
        <w:rPr>
          <w:color w:val="000000"/>
          <w:spacing w:val="-21"/>
        </w:rPr>
        <w:t xml:space="preserve"> </w:t>
      </w:r>
      <w:r w:rsidRPr="00573B11">
        <w:rPr>
          <w:color w:val="000000"/>
        </w:rPr>
        <w:t>Ou</w:t>
      </w:r>
      <w:r w:rsidRPr="00573B11">
        <w:rPr>
          <w:color w:val="000000"/>
          <w:spacing w:val="-3"/>
        </w:rPr>
        <w:t>g</w:t>
      </w:r>
      <w:r w:rsidRPr="00573B11">
        <w:rPr>
          <w:color w:val="000000"/>
        </w:rPr>
        <w:t>u</w:t>
      </w:r>
      <w:r w:rsidRPr="00573B11">
        <w:rPr>
          <w:color w:val="000000"/>
          <w:spacing w:val="5"/>
        </w:rPr>
        <w:t>i</w:t>
      </w:r>
      <w:r w:rsidRPr="00573B11">
        <w:rPr>
          <w:color w:val="000000"/>
          <w:spacing w:val="-5"/>
        </w:rPr>
        <w:t>y</w:t>
      </w:r>
      <w:r w:rsidRPr="00573B11">
        <w:rPr>
          <w:color w:val="000000"/>
          <w:spacing w:val="1"/>
        </w:rPr>
        <w:t>a</w:t>
      </w:r>
      <w:r w:rsidRPr="00573B11">
        <w:rPr>
          <w:color w:val="000000"/>
          <w:spacing w:val="41"/>
        </w:rPr>
        <w:t xml:space="preserve"> </w:t>
      </w:r>
      <w:r w:rsidRPr="00573B11">
        <w:rPr>
          <w:color w:val="000000"/>
        </w:rPr>
        <w:t>non</w:t>
      </w:r>
      <w:r w:rsidRPr="00573B11">
        <w:rPr>
          <w:color w:val="000000"/>
          <w:spacing w:val="42"/>
        </w:rPr>
        <w:t xml:space="preserve"> </w:t>
      </w:r>
      <w:r w:rsidRPr="00573B11">
        <w:rPr>
          <w:color w:val="000000"/>
        </w:rPr>
        <w:t>r</w:t>
      </w:r>
      <w:r w:rsidRPr="00573B11">
        <w:rPr>
          <w:color w:val="000000"/>
          <w:spacing w:val="-2"/>
        </w:rPr>
        <w:t>e</w:t>
      </w:r>
      <w:r w:rsidRPr="00573B11">
        <w:rPr>
          <w:color w:val="000000"/>
        </w:rPr>
        <w:t>mbour</w:t>
      </w:r>
      <w:r w:rsidRPr="00573B11">
        <w:rPr>
          <w:color w:val="000000"/>
          <w:spacing w:val="2"/>
        </w:rPr>
        <w:t>s</w:t>
      </w:r>
      <w:r w:rsidRPr="00573B11">
        <w:rPr>
          <w:color w:val="000000"/>
          <w:spacing w:val="-1"/>
        </w:rPr>
        <w:t>a</w:t>
      </w:r>
      <w:r w:rsidRPr="00573B11">
        <w:rPr>
          <w:color w:val="000000"/>
        </w:rPr>
        <w:t>ble</w:t>
      </w:r>
      <w:r w:rsidRPr="00573B11">
        <w:rPr>
          <w:color w:val="000000"/>
          <w:spacing w:val="5"/>
        </w:rPr>
        <w:t xml:space="preserve"> au compte n° </w:t>
      </w:r>
      <w:r w:rsidRPr="00573B11">
        <w:rPr>
          <w:bCs/>
          <w:color w:val="000000"/>
          <w:spacing w:val="5"/>
        </w:rPr>
        <w:t>2000022001</w:t>
      </w:r>
      <w:r w:rsidRPr="00E261EB">
        <w:rPr>
          <w:b/>
          <w:bCs/>
          <w:color w:val="000000"/>
          <w:spacing w:val="5"/>
        </w:rPr>
        <w:t xml:space="preserve"> </w:t>
      </w:r>
      <w:r w:rsidRPr="00E261EB">
        <w:rPr>
          <w:color w:val="000000"/>
          <w:spacing w:val="5"/>
        </w:rPr>
        <w:t xml:space="preserve">ouvert à la BPM au nom de la SNDE </w:t>
      </w:r>
    </w:p>
    <w:p w:rsidR="00E01BC4" w:rsidRPr="00E261EB" w:rsidRDefault="00E01BC4" w:rsidP="00E01BC4">
      <w:pPr>
        <w:tabs>
          <w:tab w:val="left" w:pos="3980"/>
        </w:tabs>
        <w:kinsoku w:val="0"/>
        <w:overflowPunct w:val="0"/>
        <w:spacing w:line="276" w:lineRule="auto"/>
        <w:ind w:right="177"/>
        <w:jc w:val="both"/>
        <w:rPr>
          <w:color w:val="000000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</w:rPr>
        <w:t>e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2"/>
        </w:rPr>
        <w:t>o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ument</w:t>
      </w:r>
      <w:r w:rsidRPr="00E261EB">
        <w:rPr>
          <w:color w:val="000000"/>
          <w:spacing w:val="47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’</w:t>
      </w:r>
      <w:r w:rsidRPr="00E261EB">
        <w:rPr>
          <w:color w:val="000000"/>
        </w:rPr>
        <w:t>Ap</w:t>
      </w:r>
      <w:r w:rsidRPr="00E261EB">
        <w:rPr>
          <w:color w:val="000000"/>
          <w:spacing w:val="1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l d</w:t>
      </w:r>
      <w:r w:rsidRPr="00E261EB">
        <w:rPr>
          <w:color w:val="000000"/>
          <w:spacing w:val="-1"/>
        </w:rPr>
        <w:t>’</w:t>
      </w:r>
      <w:r w:rsidRPr="00E261EB">
        <w:rPr>
          <w:color w:val="000000"/>
        </w:rPr>
        <w:t>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</w:rPr>
        <w:t>fr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s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>ra</w:t>
      </w:r>
      <w:r w:rsidRPr="00E261EB">
        <w:rPr>
          <w:color w:val="000000"/>
          <w:spacing w:val="12"/>
        </w:rPr>
        <w:t xml:space="preserve"> </w:t>
      </w:r>
      <w:r w:rsidRPr="00E261EB">
        <w:rPr>
          <w:color w:val="000000"/>
        </w:rPr>
        <w:t>immédi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  <w:spacing w:val="2"/>
        </w:rPr>
        <w:t>t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  <w:spacing w:val="2"/>
        </w:rPr>
        <w:t>m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mis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ux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  <w:spacing w:val="1"/>
        </w:rPr>
        <w:t>c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ndida</w:t>
      </w:r>
      <w:r w:rsidRPr="00E261EB">
        <w:rPr>
          <w:color w:val="000000"/>
          <w:spacing w:val="2"/>
        </w:rPr>
        <w:t>t</w:t>
      </w:r>
      <w:r w:rsidRPr="00E261EB">
        <w:rPr>
          <w:color w:val="000000"/>
        </w:rPr>
        <w:t>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int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ssés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</w:rPr>
        <w:t>ou</w:t>
      </w:r>
      <w:r w:rsidRPr="00E261EB">
        <w:rPr>
          <w:color w:val="000000"/>
          <w:spacing w:val="14"/>
        </w:rPr>
        <w:t xml:space="preserve"> sera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ssé</w:t>
      </w:r>
      <w:r w:rsidRPr="00E261EB">
        <w:rPr>
          <w:color w:val="000000"/>
          <w:spacing w:val="15"/>
        </w:rPr>
        <w:t xml:space="preserve"> suivant leur demande et </w:t>
      </w:r>
      <w:r w:rsidRPr="00E261EB">
        <w:rPr>
          <w:color w:val="000000"/>
        </w:rPr>
        <w:t>à</w:t>
      </w:r>
      <w:r w:rsidRPr="00E261EB">
        <w:rPr>
          <w:color w:val="000000"/>
          <w:spacing w:val="15"/>
        </w:rPr>
        <w:t xml:space="preserve"> </w:t>
      </w:r>
      <w:r w:rsidRPr="00E261EB">
        <w:rPr>
          <w:color w:val="000000"/>
        </w:rPr>
        <w:t>leu</w:t>
      </w:r>
      <w:r w:rsidRPr="00E261EB">
        <w:rPr>
          <w:color w:val="000000"/>
          <w:spacing w:val="3"/>
        </w:rPr>
        <w:t>r</w:t>
      </w:r>
      <w:r w:rsidRPr="00E261EB">
        <w:rPr>
          <w:color w:val="000000"/>
        </w:rPr>
        <w:t>s</w:t>
      </w:r>
      <w:r w:rsidRPr="00E261EB">
        <w:rPr>
          <w:color w:val="000000"/>
          <w:spacing w:val="31"/>
        </w:rPr>
        <w:t xml:space="preserve"> </w:t>
      </w:r>
      <w:r w:rsidRPr="00E261EB">
        <w:rPr>
          <w:color w:val="000000"/>
        </w:rPr>
        <w:t>fr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is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</w:t>
      </w:r>
      <w:r w:rsidRPr="00E261EB">
        <w:rPr>
          <w:color w:val="000000"/>
          <w:spacing w:val="16"/>
        </w:rPr>
        <w:t xml:space="preserve"> </w:t>
      </w:r>
      <w:r w:rsidRPr="00E261EB">
        <w:rPr>
          <w:color w:val="000000"/>
        </w:rPr>
        <w:t>utilis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nt le mode</w:t>
      </w:r>
      <w:r w:rsidRPr="00E261EB">
        <w:rPr>
          <w:color w:val="000000"/>
          <w:spacing w:val="-1"/>
        </w:rPr>
        <w:t xml:space="preserve"> </w:t>
      </w:r>
      <w:r w:rsidRPr="00E261EB">
        <w:rPr>
          <w:color w:val="000000"/>
        </w:rPr>
        <w:t>d’</w:t>
      </w:r>
      <w:r w:rsidRPr="00E261EB">
        <w:rPr>
          <w:color w:val="000000"/>
          <w:spacing w:val="-2"/>
        </w:rPr>
        <w:t>a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  <w:spacing w:val="2"/>
        </w:rPr>
        <w:t>h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min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ment</w:t>
      </w:r>
      <w:r w:rsidRPr="00E261EB">
        <w:rPr>
          <w:color w:val="000000"/>
          <w:spacing w:val="2"/>
        </w:rPr>
        <w:t xml:space="preserve"> </w:t>
      </w:r>
      <w:r w:rsidRPr="00E261EB">
        <w:rPr>
          <w:color w:val="000000"/>
        </w:rPr>
        <w:t>qu’ils au</w:t>
      </w:r>
      <w:r w:rsidRPr="00E261EB">
        <w:rPr>
          <w:color w:val="000000"/>
          <w:spacing w:val="-2"/>
        </w:rPr>
        <w:t>r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ient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hoisi</w:t>
      </w:r>
      <w:r w:rsidRPr="00E261EB">
        <w:rPr>
          <w:color w:val="000000"/>
          <w:spacing w:val="2"/>
        </w:rPr>
        <w:t>s</w:t>
      </w:r>
      <w:r w:rsidRPr="00E261EB">
        <w:rPr>
          <w:i/>
          <w:iCs/>
          <w:color w:val="000000"/>
        </w:rPr>
        <w:t>.</w:t>
      </w:r>
    </w:p>
    <w:p w:rsidR="00E01BC4" w:rsidRPr="00E261EB" w:rsidRDefault="00E01BC4" w:rsidP="00E01BC4">
      <w:pPr>
        <w:kinsoku w:val="0"/>
        <w:overflowPunct w:val="0"/>
        <w:spacing w:before="9" w:line="190" w:lineRule="exact"/>
        <w:rPr>
          <w:color w:val="000000"/>
          <w:sz w:val="19"/>
          <w:szCs w:val="19"/>
        </w:rPr>
      </w:pPr>
    </w:p>
    <w:p w:rsidR="00E01BC4" w:rsidRPr="00573B11" w:rsidRDefault="00E01BC4" w:rsidP="00176F58">
      <w:pPr>
        <w:numPr>
          <w:ilvl w:val="0"/>
          <w:numId w:val="1"/>
        </w:numPr>
        <w:tabs>
          <w:tab w:val="left" w:pos="860"/>
          <w:tab w:val="left" w:pos="7234"/>
        </w:tabs>
        <w:kinsoku w:val="0"/>
        <w:overflowPunct w:val="0"/>
        <w:ind w:right="179" w:firstLine="0"/>
        <w:jc w:val="both"/>
      </w:pPr>
      <w:r w:rsidRPr="00E261EB">
        <w:rPr>
          <w:color w:val="000000"/>
          <w:spacing w:val="-3"/>
        </w:rPr>
        <w:t xml:space="preserve">Les  offres  devront  être  rédigées  en </w:t>
      </w:r>
      <w:r>
        <w:rPr>
          <w:color w:val="000000"/>
          <w:spacing w:val="-3"/>
        </w:rPr>
        <w:t>langue arabe ou en</w:t>
      </w:r>
      <w:r w:rsidRPr="00E261EB">
        <w:rPr>
          <w:color w:val="000000"/>
          <w:spacing w:val="-3"/>
        </w:rPr>
        <w:t xml:space="preserve"> langue française   et devront être </w:t>
      </w:r>
      <w:r w:rsidRPr="00573B11">
        <w:rPr>
          <w:spacing w:val="-3"/>
        </w:rPr>
        <w:t>déposées  à</w:t>
      </w:r>
      <w:r w:rsidRPr="00573B11">
        <w:rPr>
          <w:spacing w:val="58"/>
        </w:rPr>
        <w:t xml:space="preserve"> </w:t>
      </w:r>
      <w:r w:rsidRPr="00573B11">
        <w:t>l’</w:t>
      </w:r>
      <w:r w:rsidRPr="00573B11">
        <w:rPr>
          <w:spacing w:val="-2"/>
        </w:rPr>
        <w:t>a</w:t>
      </w:r>
      <w:r w:rsidRPr="00573B11">
        <w:rPr>
          <w:spacing w:val="2"/>
        </w:rPr>
        <w:t>d</w:t>
      </w:r>
      <w:r w:rsidRPr="00573B11">
        <w:rPr>
          <w:spacing w:val="1"/>
        </w:rPr>
        <w:t>r</w:t>
      </w:r>
      <w:r w:rsidRPr="00573B11">
        <w:rPr>
          <w:spacing w:val="-1"/>
        </w:rPr>
        <w:t>e</w:t>
      </w:r>
      <w:r w:rsidRPr="00573B11">
        <w:t>sse</w:t>
      </w:r>
      <w:r w:rsidRPr="00573B11">
        <w:rPr>
          <w:spacing w:val="59"/>
        </w:rPr>
        <w:t xml:space="preserve"> </w:t>
      </w:r>
      <w:r w:rsidRPr="00573B11">
        <w:t>in</w:t>
      </w:r>
      <w:r w:rsidRPr="00573B11">
        <w:rPr>
          <w:spacing w:val="3"/>
        </w:rPr>
        <w:t>d</w:t>
      </w:r>
      <w:r w:rsidRPr="00573B11">
        <w:t>iquée</w:t>
      </w:r>
      <w:r w:rsidRPr="00573B11">
        <w:rPr>
          <w:spacing w:val="58"/>
        </w:rPr>
        <w:t xml:space="preserve"> </w:t>
      </w:r>
      <w:r w:rsidRPr="00573B11">
        <w:t>d</w:t>
      </w:r>
      <w:r w:rsidRPr="00573B11">
        <w:rPr>
          <w:spacing w:val="-1"/>
        </w:rPr>
        <w:t>a</w:t>
      </w:r>
      <w:r w:rsidRPr="00573B11">
        <w:t>ns</w:t>
      </w:r>
      <w:r w:rsidRPr="00573B11">
        <w:rPr>
          <w:spacing w:val="60"/>
        </w:rPr>
        <w:t xml:space="preserve"> </w:t>
      </w:r>
      <w:r w:rsidRPr="00573B11">
        <w:t>le</w:t>
      </w:r>
      <w:r w:rsidRPr="00573B11">
        <w:rPr>
          <w:spacing w:val="59"/>
        </w:rPr>
        <w:t xml:space="preserve"> </w:t>
      </w:r>
      <w:r w:rsidRPr="00573B11">
        <w:t>D</w:t>
      </w:r>
      <w:r w:rsidRPr="00573B11">
        <w:rPr>
          <w:spacing w:val="-1"/>
        </w:rPr>
        <w:t>A</w:t>
      </w:r>
      <w:r w:rsidRPr="00573B11">
        <w:t>O</w:t>
      </w:r>
      <w:r w:rsidRPr="00573B11">
        <w:rPr>
          <w:spacing w:val="59"/>
        </w:rPr>
        <w:t xml:space="preserve"> </w:t>
      </w:r>
      <w:r w:rsidRPr="00573B11">
        <w:rPr>
          <w:spacing w:val="-1"/>
        </w:rPr>
        <w:t>a</w:t>
      </w:r>
      <w:r w:rsidRPr="00573B11">
        <w:t>u</w:t>
      </w:r>
      <w:r w:rsidRPr="00573B11">
        <w:rPr>
          <w:spacing w:val="59"/>
        </w:rPr>
        <w:t xml:space="preserve"> </w:t>
      </w:r>
      <w:r w:rsidRPr="00573B11">
        <w:t>plus</w:t>
      </w:r>
      <w:r w:rsidRPr="00573B11">
        <w:rPr>
          <w:spacing w:val="60"/>
        </w:rPr>
        <w:t xml:space="preserve"> </w:t>
      </w:r>
      <w:r w:rsidRPr="00573B11">
        <w:t>ta</w:t>
      </w:r>
      <w:r w:rsidRPr="00573B11">
        <w:rPr>
          <w:spacing w:val="-2"/>
        </w:rPr>
        <w:t>r</w:t>
      </w:r>
      <w:r w:rsidRPr="00573B11">
        <w:t>d</w:t>
      </w:r>
      <w:r w:rsidRPr="00573B11">
        <w:rPr>
          <w:spacing w:val="59"/>
        </w:rPr>
        <w:t xml:space="preserve"> </w:t>
      </w:r>
      <w:r w:rsidRPr="00573B11">
        <w:t>le</w:t>
      </w:r>
      <w:r w:rsidR="00176F58" w:rsidRPr="00573B11">
        <w:t xml:space="preserve"> </w:t>
      </w:r>
      <w:r w:rsidRPr="00573B11">
        <w:rPr>
          <w:i/>
          <w:iCs/>
          <w:u w:val="single"/>
        </w:rPr>
        <w:t xml:space="preserve">Mardi 08/09/2020 </w:t>
      </w:r>
      <w:r w:rsidRPr="00573B11">
        <w:rPr>
          <w:i/>
          <w:iCs/>
          <w:spacing w:val="33"/>
        </w:rPr>
        <w:t xml:space="preserve"> </w:t>
      </w:r>
      <w:r w:rsidRPr="00573B11">
        <w:t>A 12 H00 GMT</w:t>
      </w:r>
      <w:r w:rsidR="00176F58" w:rsidRPr="00573B11">
        <w:t>.</w:t>
      </w:r>
      <w:r w:rsidRPr="00573B11">
        <w:t xml:space="preserve"> </w:t>
      </w:r>
    </w:p>
    <w:p w:rsidR="00E01BC4" w:rsidRPr="00E261EB" w:rsidRDefault="00E01BC4" w:rsidP="00E01BC4">
      <w:pPr>
        <w:tabs>
          <w:tab w:val="left" w:pos="2780"/>
          <w:tab w:val="left" w:pos="8649"/>
        </w:tabs>
        <w:kinsoku w:val="0"/>
        <w:overflowPunct w:val="0"/>
        <w:ind w:right="176"/>
        <w:jc w:val="both"/>
        <w:rPr>
          <w:color w:val="000000"/>
        </w:rPr>
      </w:pPr>
      <w:r w:rsidRPr="00E261EB">
        <w:rPr>
          <w:color w:val="000000"/>
          <w:spacing w:val="-6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>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</w:rPr>
        <w:t>fr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</w:rPr>
        <w:t>qui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</w:rPr>
        <w:t>ne</w:t>
      </w:r>
      <w:r w:rsidRPr="00E261EB">
        <w:rPr>
          <w:color w:val="000000"/>
          <w:spacing w:val="3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rvi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ndro</w:t>
      </w:r>
      <w:r w:rsidRPr="00E261EB">
        <w:rPr>
          <w:color w:val="000000"/>
          <w:spacing w:val="-1"/>
        </w:rPr>
        <w:t>n</w:t>
      </w:r>
      <w:r w:rsidRPr="00E261EB">
        <w:rPr>
          <w:color w:val="000000"/>
        </w:rPr>
        <w:t>t</w:t>
      </w:r>
      <w:r w:rsidRPr="00E261EB">
        <w:rPr>
          <w:color w:val="000000"/>
          <w:spacing w:val="5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s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-1"/>
        </w:rPr>
        <w:t>à l’</w:t>
      </w:r>
      <w:r w:rsidRPr="00E261EB">
        <w:rPr>
          <w:color w:val="000000"/>
          <w:spacing w:val="6"/>
        </w:rPr>
        <w:t>heure</w:t>
      </w:r>
      <w:r w:rsidRPr="00E261EB">
        <w:rPr>
          <w:color w:val="000000"/>
          <w:spacing w:val="3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t</w:t>
      </w:r>
      <w:r w:rsidRPr="00E261EB">
        <w:rPr>
          <w:color w:val="000000"/>
          <w:spacing w:val="5"/>
        </w:rPr>
        <w:t xml:space="preserve"> la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te</w:t>
      </w:r>
      <w:r w:rsidRPr="00E261EB">
        <w:rPr>
          <w:color w:val="000000"/>
          <w:spacing w:val="4"/>
        </w:rPr>
        <w:t xml:space="preserve">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  <w:spacing w:val="4"/>
        </w:rPr>
        <w:t>i</w:t>
      </w:r>
      <w:r w:rsidRPr="00E261EB">
        <w:rPr>
          <w:color w:val="000000"/>
          <w:spacing w:val="-1"/>
        </w:rPr>
        <w:t>-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ssus indiqu</w:t>
      </w:r>
      <w:r w:rsidRPr="00E261EB">
        <w:rPr>
          <w:color w:val="000000"/>
          <w:spacing w:val="-1"/>
        </w:rPr>
        <w:t>ée</w:t>
      </w:r>
      <w:r w:rsidRPr="00E261EB">
        <w:rPr>
          <w:color w:val="000000"/>
        </w:rPr>
        <w:t>s,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</w:rPr>
        <w:t>s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ront</w:t>
      </w:r>
      <w:r w:rsidRPr="00E261EB">
        <w:rPr>
          <w:color w:val="000000"/>
          <w:spacing w:val="25"/>
        </w:rPr>
        <w:t xml:space="preserve"> </w:t>
      </w:r>
      <w:r w:rsidRPr="00E261EB">
        <w:rPr>
          <w:color w:val="000000"/>
        </w:rPr>
        <w:t>pur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  <w:spacing w:val="2"/>
        </w:rPr>
        <w:t>m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t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  <w:spacing w:val="2"/>
        </w:rPr>
        <w:t>s</w:t>
      </w:r>
      <w:r w:rsidRPr="00E261EB">
        <w:rPr>
          <w:color w:val="000000"/>
        </w:rPr>
        <w:t>implem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jet</w:t>
      </w:r>
      <w:r w:rsidRPr="00E261EB">
        <w:rPr>
          <w:color w:val="000000"/>
          <w:spacing w:val="-1"/>
        </w:rPr>
        <w:t>ée</w:t>
      </w:r>
      <w:r w:rsidRPr="00E261EB">
        <w:rPr>
          <w:color w:val="000000"/>
        </w:rPr>
        <w:t>s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t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tourn</w:t>
      </w:r>
      <w:r w:rsidRPr="00E261EB">
        <w:rPr>
          <w:color w:val="000000"/>
          <w:spacing w:val="-2"/>
        </w:rPr>
        <w:t>é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ux</w:t>
      </w:r>
      <w:r w:rsidRPr="00E261EB">
        <w:rPr>
          <w:color w:val="000000"/>
          <w:spacing w:val="28"/>
        </w:rPr>
        <w:t xml:space="preserve"> </w:t>
      </w:r>
      <w:r w:rsidRPr="00E261EB">
        <w:rPr>
          <w:color w:val="000000"/>
        </w:rPr>
        <w:t>f</w:t>
      </w:r>
      <w:r w:rsidRPr="00E261EB">
        <w:rPr>
          <w:color w:val="000000"/>
          <w:spacing w:val="-2"/>
        </w:rPr>
        <w:t>r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  <w:spacing w:val="2"/>
        </w:rPr>
        <w:t>i</w:t>
      </w:r>
      <w:r w:rsidRPr="00E261EB">
        <w:rPr>
          <w:color w:val="000000"/>
        </w:rPr>
        <w:t>s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26"/>
        </w:rPr>
        <w:t xml:space="preserve"> </w:t>
      </w:r>
      <w:r w:rsidRPr="00E261EB">
        <w:rPr>
          <w:color w:val="000000"/>
        </w:rPr>
        <w:t>soumissionnai</w:t>
      </w:r>
      <w:r w:rsidRPr="00E261EB">
        <w:rPr>
          <w:color w:val="000000"/>
          <w:spacing w:val="-1"/>
        </w:rPr>
        <w:t>re</w:t>
      </w:r>
      <w:r w:rsidRPr="00E261EB">
        <w:rPr>
          <w:color w:val="000000"/>
        </w:rPr>
        <w:t xml:space="preserve">s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on</w:t>
      </w:r>
      <w:r w:rsidRPr="00E261EB">
        <w:rPr>
          <w:color w:val="000000"/>
          <w:spacing w:val="-1"/>
        </w:rPr>
        <w:t>ce</w:t>
      </w:r>
      <w:r w:rsidRPr="00E261EB">
        <w:rPr>
          <w:color w:val="000000"/>
        </w:rPr>
        <w:t>r</w:t>
      </w:r>
      <w:r w:rsidRPr="00E261EB">
        <w:rPr>
          <w:color w:val="000000"/>
          <w:spacing w:val="1"/>
        </w:rPr>
        <w:t>n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s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s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ns </w:t>
      </w:r>
      <w:r w:rsidRPr="00E261EB">
        <w:rPr>
          <w:color w:val="000000"/>
          <w:spacing w:val="-1"/>
        </w:rPr>
        <w:t>ê</w:t>
      </w:r>
      <w:r w:rsidRPr="00E261EB">
        <w:rPr>
          <w:color w:val="000000"/>
        </w:rPr>
        <w:t>tre</w:t>
      </w:r>
      <w:r w:rsidRPr="00E261EB">
        <w:rPr>
          <w:color w:val="000000"/>
          <w:spacing w:val="56"/>
        </w:rPr>
        <w:t xml:space="preserve"> </w:t>
      </w:r>
      <w:r w:rsidRPr="00E261EB">
        <w:rPr>
          <w:color w:val="000000"/>
        </w:rPr>
        <w:t>o</w:t>
      </w:r>
      <w:r w:rsidRPr="00E261EB">
        <w:rPr>
          <w:color w:val="000000"/>
          <w:spacing w:val="2"/>
        </w:rPr>
        <w:t>uv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rt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 xml:space="preserve">s. </w:t>
      </w:r>
      <w:r w:rsidRPr="00E261EB">
        <w:rPr>
          <w:color w:val="000000"/>
          <w:spacing w:val="-3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59"/>
        </w:rPr>
        <w:t xml:space="preserve"> </w:t>
      </w:r>
      <w:r w:rsidRPr="00E261EB">
        <w:rPr>
          <w:color w:val="000000"/>
        </w:rPr>
        <w:t>o</w:t>
      </w:r>
      <w:r w:rsidRPr="00E261EB">
        <w:rPr>
          <w:color w:val="000000"/>
          <w:spacing w:val="-1"/>
        </w:rPr>
        <w:t>f</w:t>
      </w:r>
      <w:r w:rsidRPr="00E261EB">
        <w:rPr>
          <w:color w:val="000000"/>
          <w:spacing w:val="1"/>
        </w:rPr>
        <w:t>f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s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>ront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ouv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rt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 xml:space="preserve">s,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ré</w:t>
      </w:r>
      <w:r w:rsidRPr="00E261EB">
        <w:rPr>
          <w:color w:val="000000"/>
          <w:spacing w:val="2"/>
        </w:rPr>
        <w:t>s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</w:t>
      </w:r>
      <w:r w:rsidRPr="00E261EB">
        <w:rPr>
          <w:color w:val="000000"/>
          <w:spacing w:val="1"/>
        </w:rPr>
        <w:t>c</w:t>
      </w:r>
      <w:r w:rsidRPr="00E261EB">
        <w:rPr>
          <w:color w:val="000000"/>
        </w:rPr>
        <w:t>e</w:t>
      </w:r>
      <w:r w:rsidRPr="00E261EB">
        <w:rPr>
          <w:color w:val="000000"/>
          <w:spacing w:val="58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  <w:spacing w:val="2"/>
        </w:rPr>
        <w:t>p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é</w:t>
      </w:r>
      <w:r w:rsidRPr="00E261EB">
        <w:rPr>
          <w:color w:val="000000"/>
        </w:rPr>
        <w:t>s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ntants</w:t>
      </w:r>
      <w:r w:rsidRPr="00E261EB">
        <w:rPr>
          <w:color w:val="000000"/>
          <w:spacing w:val="57"/>
        </w:rPr>
        <w:t xml:space="preserve"> 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s Soumissionn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ir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 xml:space="preserve">s   </w:t>
      </w:r>
      <w:r w:rsidRPr="00E261EB">
        <w:rPr>
          <w:color w:val="000000"/>
          <w:spacing w:val="45"/>
        </w:rPr>
        <w:t xml:space="preserve"> </w:t>
      </w:r>
      <w:r w:rsidRPr="00E261EB">
        <w:rPr>
          <w:color w:val="000000"/>
        </w:rPr>
        <w:t xml:space="preserve">qui   </w:t>
      </w:r>
      <w:r w:rsidRPr="00E261EB">
        <w:rPr>
          <w:color w:val="000000"/>
          <w:spacing w:val="45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sir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nt   </w:t>
      </w:r>
      <w:r w:rsidRPr="00E261EB">
        <w:rPr>
          <w:color w:val="000000"/>
          <w:spacing w:val="45"/>
        </w:rPr>
        <w:t xml:space="preserve"> 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ssister   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</w:rPr>
        <w:t xml:space="preserve">à   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</w:rPr>
        <w:t>l’ouv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rtu</w:t>
      </w:r>
      <w:r w:rsidRPr="00E261EB">
        <w:rPr>
          <w:color w:val="000000"/>
          <w:spacing w:val="1"/>
        </w:rPr>
        <w:t>r</w:t>
      </w:r>
      <w:r w:rsidRPr="00E261EB">
        <w:rPr>
          <w:color w:val="000000"/>
        </w:rPr>
        <w:t xml:space="preserve">e   </w:t>
      </w:r>
      <w:r w:rsidRPr="00E261EB">
        <w:rPr>
          <w:color w:val="000000"/>
          <w:spacing w:val="44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</w:t>
      </w:r>
      <w:r w:rsidRPr="00E261EB">
        <w:rPr>
          <w:color w:val="000000"/>
          <w:spacing w:val="45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2"/>
        </w:rPr>
        <w:t>l</w:t>
      </w:r>
      <w:r w:rsidRPr="00E261EB">
        <w:rPr>
          <w:color w:val="000000"/>
        </w:rPr>
        <w:t xml:space="preserve">is   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t,   </w:t>
      </w:r>
      <w:r w:rsidRPr="00E261EB">
        <w:rPr>
          <w:color w:val="000000"/>
          <w:spacing w:val="45"/>
        </w:rPr>
        <w:t xml:space="preserve"> </w:t>
      </w:r>
      <w:r w:rsidRPr="00E261EB">
        <w:rPr>
          <w:color w:val="000000"/>
        </w:rPr>
        <w:t xml:space="preserve">à   </w:t>
      </w:r>
      <w:r w:rsidRPr="00E261EB">
        <w:rPr>
          <w:color w:val="000000"/>
          <w:spacing w:val="44"/>
        </w:rPr>
        <w:t xml:space="preserve"> </w:t>
      </w:r>
      <w:r w:rsidRPr="00E261EB">
        <w:rPr>
          <w:color w:val="000000"/>
        </w:rPr>
        <w:t>l’</w:t>
      </w:r>
      <w:r w:rsidRPr="00E261EB">
        <w:rPr>
          <w:color w:val="000000"/>
          <w:spacing w:val="-2"/>
        </w:rPr>
        <w:t>a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="00176F58">
        <w:rPr>
          <w:color w:val="000000"/>
        </w:rPr>
        <w:t>sse </w:t>
      </w:r>
      <w:r w:rsidRPr="00E261EB">
        <w:rPr>
          <w:color w:val="000000"/>
        </w:rPr>
        <w:t>cité</w:t>
      </w:r>
      <w:r w:rsidR="00176F58">
        <w:rPr>
          <w:color w:val="000000"/>
        </w:rPr>
        <w:t>e</w:t>
      </w:r>
      <w:r w:rsidRPr="00E261EB">
        <w:rPr>
          <w:color w:val="000000"/>
        </w:rPr>
        <w:t xml:space="preserve"> plus haut</w:t>
      </w:r>
      <w:r w:rsidR="00176F58">
        <w:rPr>
          <w:color w:val="000000"/>
        </w:rPr>
        <w:t>.</w:t>
      </w:r>
      <w:r w:rsidRPr="00E261EB">
        <w:rPr>
          <w:color w:val="000000"/>
          <w:u w:val="single" w:color="FFFFFF"/>
        </w:rPr>
        <w:tab/>
      </w:r>
      <w:bookmarkStart w:id="0" w:name="_GoBack"/>
      <w:bookmarkEnd w:id="0"/>
    </w:p>
    <w:p w:rsidR="00E01BC4" w:rsidRPr="00E261EB" w:rsidRDefault="00E01BC4" w:rsidP="00E01BC4">
      <w:pPr>
        <w:numPr>
          <w:ilvl w:val="0"/>
          <w:numId w:val="1"/>
        </w:numPr>
        <w:kinsoku w:val="0"/>
        <w:overflowPunct w:val="0"/>
        <w:ind w:right="177" w:firstLine="0"/>
        <w:jc w:val="both"/>
        <w:rPr>
          <w:color w:val="000000"/>
        </w:rPr>
      </w:pPr>
      <w:r w:rsidRPr="00E261EB">
        <w:rPr>
          <w:color w:val="000000"/>
          <w:spacing w:val="-3"/>
          <w:u w:val="single" w:color="FFFFFF"/>
        </w:rPr>
        <w:t>L</w:t>
      </w:r>
      <w:r w:rsidRPr="00E261EB">
        <w:rPr>
          <w:color w:val="000000"/>
          <w:spacing w:val="-1"/>
          <w:u w:val="single" w:color="FFFFFF"/>
        </w:rPr>
        <w:t>e</w:t>
      </w:r>
      <w:r w:rsidRPr="00E261EB">
        <w:rPr>
          <w:color w:val="000000"/>
          <w:u w:val="single" w:color="FFFFFF"/>
        </w:rPr>
        <w:t xml:space="preserve">s </w:t>
      </w:r>
      <w:r w:rsidRPr="00E261EB">
        <w:rPr>
          <w:color w:val="000000"/>
          <w:spacing w:val="19"/>
          <w:u w:val="single" w:color="FFFFFF"/>
        </w:rPr>
        <w:t xml:space="preserve"> </w:t>
      </w:r>
      <w:r w:rsidRPr="00E261EB">
        <w:rPr>
          <w:color w:val="000000"/>
          <w:spacing w:val="2"/>
          <w:u w:val="single" w:color="FFFFFF"/>
        </w:rPr>
        <w:t>o</w:t>
      </w:r>
      <w:r w:rsidRPr="00E261EB">
        <w:rPr>
          <w:color w:val="000000"/>
          <w:u w:val="single" w:color="FFFFFF"/>
        </w:rPr>
        <w:t>f</w:t>
      </w:r>
      <w:r w:rsidRPr="00E261EB">
        <w:rPr>
          <w:color w:val="000000"/>
          <w:spacing w:val="-2"/>
          <w:u w:val="single" w:color="FFFFFF"/>
        </w:rPr>
        <w:t>f</w:t>
      </w:r>
      <w:r w:rsidRPr="00E261EB">
        <w:rPr>
          <w:color w:val="000000"/>
          <w:spacing w:val="1"/>
          <w:u w:val="single" w:color="FFFFFF"/>
        </w:rPr>
        <w:t>r</w:t>
      </w:r>
      <w:r w:rsidRPr="00E261EB">
        <w:rPr>
          <w:color w:val="000000"/>
          <w:spacing w:val="-1"/>
          <w:u w:val="single" w:color="FFFFFF"/>
        </w:rPr>
        <w:t>e</w:t>
      </w:r>
      <w:r w:rsidRPr="00E261EB">
        <w:rPr>
          <w:color w:val="000000"/>
          <w:u w:val="single" w:color="FFFFFF"/>
        </w:rPr>
        <w:t xml:space="preserve">s </w:t>
      </w:r>
      <w:r w:rsidRPr="00E261EB">
        <w:rPr>
          <w:color w:val="000000"/>
          <w:spacing w:val="19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 xml:space="preserve">doivent  </w:t>
      </w:r>
      <w:r w:rsidRPr="00E261EB">
        <w:rPr>
          <w:color w:val="000000"/>
          <w:spacing w:val="18"/>
          <w:u w:val="single" w:color="FFFFFF"/>
        </w:rPr>
        <w:t xml:space="preserve"> </w:t>
      </w:r>
      <w:r w:rsidRPr="00E261EB">
        <w:rPr>
          <w:color w:val="000000"/>
          <w:spacing w:val="-1"/>
          <w:u w:val="single" w:color="FFFFFF"/>
        </w:rPr>
        <w:t>c</w:t>
      </w:r>
      <w:r w:rsidRPr="00E261EB">
        <w:rPr>
          <w:color w:val="000000"/>
          <w:spacing w:val="2"/>
          <w:u w:val="single" w:color="FFFFFF"/>
        </w:rPr>
        <w:t>o</w:t>
      </w:r>
      <w:r w:rsidRPr="00E261EB">
        <w:rPr>
          <w:color w:val="000000"/>
          <w:u w:val="single" w:color="FFFFFF"/>
        </w:rPr>
        <w:t>mpr</w:t>
      </w:r>
      <w:r w:rsidRPr="00E261EB">
        <w:rPr>
          <w:color w:val="000000"/>
          <w:spacing w:val="-2"/>
          <w:u w:val="single" w:color="FFFFFF"/>
        </w:rPr>
        <w:t>e</w:t>
      </w:r>
      <w:r w:rsidRPr="00E261EB">
        <w:rPr>
          <w:color w:val="000000"/>
          <w:u w:val="single" w:color="FFFFFF"/>
        </w:rPr>
        <w:t xml:space="preserve">ndre  </w:t>
      </w:r>
      <w:r w:rsidRPr="00E261EB">
        <w:rPr>
          <w:color w:val="000000"/>
          <w:spacing w:val="19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 xml:space="preserve">une  </w:t>
      </w:r>
      <w:r w:rsidRPr="00E261EB">
        <w:rPr>
          <w:color w:val="000000"/>
          <w:spacing w:val="20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>g</w:t>
      </w:r>
      <w:r w:rsidRPr="00E261EB">
        <w:rPr>
          <w:color w:val="000000"/>
          <w:spacing w:val="-1"/>
          <w:u w:val="single" w:color="FFFFFF"/>
        </w:rPr>
        <w:t>a</w:t>
      </w:r>
      <w:r w:rsidRPr="00E261EB">
        <w:rPr>
          <w:color w:val="000000"/>
          <w:u w:val="single" w:color="FFFFFF"/>
        </w:rPr>
        <w:t>r</w:t>
      </w:r>
      <w:r w:rsidRPr="00E261EB">
        <w:rPr>
          <w:color w:val="000000"/>
          <w:spacing w:val="-2"/>
          <w:u w:val="single" w:color="FFFFFF"/>
        </w:rPr>
        <w:t>a</w:t>
      </w:r>
      <w:r w:rsidRPr="00E261EB">
        <w:rPr>
          <w:color w:val="000000"/>
          <w:u w:val="single" w:color="FFFFFF"/>
        </w:rPr>
        <w:t xml:space="preserve">ntie  </w:t>
      </w:r>
      <w:r w:rsidRPr="00E261EB">
        <w:rPr>
          <w:color w:val="000000"/>
          <w:spacing w:val="20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 xml:space="preserve">de  </w:t>
      </w:r>
      <w:r w:rsidRPr="00E261EB">
        <w:rPr>
          <w:color w:val="000000"/>
          <w:spacing w:val="18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 xml:space="preserve">soumission  </w:t>
      </w:r>
      <w:r w:rsidRPr="00E261EB">
        <w:rPr>
          <w:color w:val="000000"/>
          <w:spacing w:val="22"/>
          <w:u w:val="single" w:color="FFFFFF"/>
        </w:rPr>
        <w:t xml:space="preserve"> </w:t>
      </w:r>
      <w:r w:rsidRPr="00E261EB">
        <w:rPr>
          <w:color w:val="000000"/>
          <w:u w:val="single" w:color="FFFFFF"/>
        </w:rPr>
        <w:t>d</w:t>
      </w:r>
      <w:r w:rsidRPr="00E261EB">
        <w:rPr>
          <w:color w:val="000000"/>
          <w:spacing w:val="-1"/>
          <w:u w:val="single" w:color="FFFFFF"/>
        </w:rPr>
        <w:t>’</w:t>
      </w:r>
      <w:r w:rsidRPr="00E261EB">
        <w:rPr>
          <w:color w:val="000000"/>
          <w:u w:val="single" w:color="FFFFFF"/>
        </w:rPr>
        <w:t xml:space="preserve">un  </w:t>
      </w:r>
      <w:r w:rsidRPr="00E261EB">
        <w:rPr>
          <w:color w:val="000000"/>
          <w:spacing w:val="16"/>
          <w:u w:val="single" w:color="FFFFFF"/>
        </w:rPr>
        <w:t xml:space="preserve"> </w:t>
      </w:r>
      <w:r w:rsidRPr="00E261EB">
        <w:rPr>
          <w:color w:val="000000"/>
        </w:rPr>
        <w:t>mont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nt  </w:t>
      </w:r>
      <w:r w:rsidRPr="00E261EB">
        <w:rPr>
          <w:color w:val="000000"/>
          <w:spacing w:val="19"/>
        </w:rPr>
        <w:t xml:space="preserve"> </w:t>
      </w:r>
      <w:r w:rsidRPr="00E261EB">
        <w:rPr>
          <w:color w:val="000000"/>
        </w:rPr>
        <w:t xml:space="preserve">de </w:t>
      </w:r>
      <w:r w:rsidRPr="00E261EB">
        <w:rPr>
          <w:i/>
          <w:iCs/>
          <w:color w:val="000000"/>
        </w:rPr>
        <w:t xml:space="preserve">100.000 </w:t>
      </w:r>
      <w:r w:rsidRPr="00E261EB">
        <w:rPr>
          <w:color w:val="000000"/>
          <w:spacing w:val="-1"/>
        </w:rPr>
        <w:t>MRU</w:t>
      </w:r>
      <w:r w:rsidRPr="00E261EB">
        <w:rPr>
          <w:color w:val="000000"/>
          <w:spacing w:val="12"/>
        </w:rPr>
        <w:t>)</w:t>
      </w:r>
      <w:r w:rsidRPr="00E261EB">
        <w:rPr>
          <w:color w:val="000000"/>
        </w:rPr>
        <w:t xml:space="preserve">. </w:t>
      </w:r>
    </w:p>
    <w:p w:rsidR="00E01BC4" w:rsidRPr="00E261EB" w:rsidRDefault="00E01BC4" w:rsidP="00E01BC4">
      <w:pPr>
        <w:tabs>
          <w:tab w:val="left" w:pos="3500"/>
        </w:tabs>
        <w:kinsoku w:val="0"/>
        <w:overflowPunct w:val="0"/>
        <w:ind w:right="182"/>
        <w:jc w:val="both"/>
        <w:rPr>
          <w:color w:val="000000"/>
          <w:spacing w:val="50"/>
        </w:rPr>
      </w:pPr>
      <w:r w:rsidRPr="00E261EB">
        <w:rPr>
          <w:color w:val="000000"/>
        </w:rPr>
        <w:t xml:space="preserve">   </w:t>
      </w:r>
      <w:r w:rsidRPr="00E261EB">
        <w:rPr>
          <w:color w:val="000000"/>
          <w:spacing w:val="50"/>
        </w:rPr>
        <w:t xml:space="preserve"> </w:t>
      </w:r>
    </w:p>
    <w:p w:rsidR="00E01BC4" w:rsidRPr="00E261EB" w:rsidRDefault="00E01BC4" w:rsidP="00E01BC4">
      <w:pPr>
        <w:tabs>
          <w:tab w:val="left" w:pos="3500"/>
        </w:tabs>
        <w:kinsoku w:val="0"/>
        <w:overflowPunct w:val="0"/>
        <w:ind w:right="182"/>
        <w:jc w:val="both"/>
        <w:rPr>
          <w:color w:val="000000"/>
        </w:rPr>
      </w:pPr>
      <w:r w:rsidRPr="00E261EB">
        <w:rPr>
          <w:color w:val="000000"/>
          <w:spacing w:val="-3"/>
        </w:rPr>
        <w:t>L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48"/>
        </w:rPr>
        <w:t xml:space="preserve"> </w:t>
      </w:r>
      <w:r w:rsidRPr="00E261EB">
        <w:rPr>
          <w:color w:val="000000"/>
        </w:rPr>
        <w:t>o</w:t>
      </w:r>
      <w:r w:rsidRPr="00E261EB">
        <w:rPr>
          <w:color w:val="000000"/>
          <w:spacing w:val="1"/>
        </w:rPr>
        <w:t>f</w:t>
      </w:r>
      <w:r w:rsidRPr="00E261EB">
        <w:rPr>
          <w:color w:val="000000"/>
        </w:rPr>
        <w:t>f</w:t>
      </w:r>
      <w:r w:rsidRPr="00E261EB">
        <w:rPr>
          <w:color w:val="000000"/>
          <w:spacing w:val="-2"/>
        </w:rPr>
        <w:t>r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48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  <w:spacing w:val="2"/>
        </w:rPr>
        <w:t>v</w:t>
      </w:r>
      <w:r w:rsidRPr="00E261EB">
        <w:rPr>
          <w:color w:val="000000"/>
        </w:rPr>
        <w:t xml:space="preserve">ront    </w:t>
      </w:r>
      <w:r w:rsidRPr="00E261EB">
        <w:rPr>
          <w:color w:val="000000"/>
          <w:spacing w:val="47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me</w:t>
      </w:r>
      <w:r w:rsidRPr="00E261EB">
        <w:rPr>
          <w:color w:val="000000"/>
          <w:spacing w:val="1"/>
        </w:rPr>
        <w:t>u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 xml:space="preserve">r    </w:t>
      </w:r>
      <w:r w:rsidRPr="00E261EB">
        <w:rPr>
          <w:color w:val="000000"/>
          <w:spacing w:val="47"/>
        </w:rPr>
        <w:t xml:space="preserve"> </w:t>
      </w:r>
      <w:r w:rsidRPr="00E261EB">
        <w:rPr>
          <w:color w:val="000000"/>
        </w:rPr>
        <w:t>v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>lid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 xml:space="preserve">s    </w:t>
      </w:r>
      <w:r w:rsidRPr="00E261EB">
        <w:rPr>
          <w:color w:val="000000"/>
          <w:spacing w:val="48"/>
        </w:rPr>
        <w:t xml:space="preserve"> </w:t>
      </w:r>
      <w:r w:rsidRPr="00E261EB">
        <w:rPr>
          <w:color w:val="000000"/>
        </w:rPr>
        <w:t>p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n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  <w:spacing w:val="-1"/>
        </w:rPr>
        <w:t>a</w:t>
      </w:r>
      <w:r w:rsidRPr="00E261EB">
        <w:rPr>
          <w:color w:val="000000"/>
        </w:rPr>
        <w:t xml:space="preserve">nt    </w:t>
      </w:r>
      <w:r w:rsidRPr="00E261EB">
        <w:rPr>
          <w:color w:val="000000"/>
          <w:spacing w:val="50"/>
        </w:rPr>
        <w:t xml:space="preserve"> </w:t>
      </w:r>
      <w:r w:rsidRPr="00E261EB">
        <w:rPr>
          <w:color w:val="000000"/>
        </w:rPr>
        <w:t xml:space="preserve">une    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</w:rPr>
        <w:t>dur</w:t>
      </w:r>
      <w:r w:rsidRPr="00E261EB">
        <w:rPr>
          <w:color w:val="000000"/>
          <w:spacing w:val="-2"/>
        </w:rPr>
        <w:t>é</w:t>
      </w:r>
      <w:r w:rsidRPr="00E261EB">
        <w:rPr>
          <w:color w:val="000000"/>
        </w:rPr>
        <w:t xml:space="preserve">e    </w:t>
      </w:r>
      <w:r w:rsidRPr="00E261EB">
        <w:rPr>
          <w:color w:val="000000"/>
          <w:spacing w:val="46"/>
        </w:rPr>
        <w:t xml:space="preserve"> </w:t>
      </w:r>
      <w:r w:rsidRPr="00E261EB">
        <w:rPr>
          <w:color w:val="000000"/>
          <w:spacing w:val="2"/>
        </w:rPr>
        <w:t>d</w:t>
      </w:r>
      <w:r w:rsidRPr="00E261EB">
        <w:rPr>
          <w:color w:val="000000"/>
        </w:rPr>
        <w:t xml:space="preserve">e </w:t>
      </w:r>
      <w:r w:rsidRPr="00E261EB">
        <w:rPr>
          <w:b/>
          <w:bCs/>
          <w:color w:val="000000"/>
        </w:rPr>
        <w:t>90</w:t>
      </w:r>
      <w:r w:rsidRPr="00E261EB">
        <w:rPr>
          <w:b/>
          <w:bCs/>
          <w:color w:val="000000"/>
          <w:spacing w:val="16"/>
        </w:rPr>
        <w:t xml:space="preserve"> </w:t>
      </w:r>
      <w:r w:rsidRPr="00E261EB">
        <w:rPr>
          <w:b/>
          <w:bCs/>
          <w:color w:val="000000"/>
        </w:rPr>
        <w:t>jour</w:t>
      </w:r>
      <w:r w:rsidRPr="00E261EB">
        <w:rPr>
          <w:b/>
          <w:bCs/>
          <w:color w:val="000000"/>
          <w:spacing w:val="-7"/>
        </w:rPr>
        <w:t>s</w:t>
      </w:r>
      <w:r w:rsidRPr="00E261EB">
        <w:rPr>
          <w:color w:val="000000"/>
        </w:rPr>
        <w:t>,</w:t>
      </w:r>
      <w:r w:rsidRPr="00E261EB">
        <w:rPr>
          <w:color w:val="000000"/>
          <w:spacing w:val="14"/>
        </w:rPr>
        <w:t xml:space="preserve"> </w:t>
      </w:r>
      <w:r w:rsidRPr="00E261EB">
        <w:rPr>
          <w:color w:val="000000"/>
        </w:rPr>
        <w:t>à</w:t>
      </w:r>
      <w:r w:rsidRPr="00E261EB">
        <w:rPr>
          <w:color w:val="000000"/>
          <w:spacing w:val="15"/>
        </w:rPr>
        <w:t xml:space="preserve"> </w:t>
      </w:r>
      <w:r w:rsidRPr="00E261EB">
        <w:rPr>
          <w:color w:val="000000"/>
          <w:spacing w:val="-1"/>
        </w:rPr>
        <w:t>c</w:t>
      </w:r>
      <w:r w:rsidRPr="00E261EB">
        <w:rPr>
          <w:color w:val="000000"/>
        </w:rPr>
        <w:t>ompt</w:t>
      </w:r>
      <w:r w:rsidRPr="00E261EB">
        <w:rPr>
          <w:color w:val="000000"/>
          <w:spacing w:val="-1"/>
        </w:rPr>
        <w:t>e</w:t>
      </w:r>
      <w:r w:rsidRPr="00E261EB">
        <w:rPr>
          <w:color w:val="000000"/>
        </w:rPr>
        <w:t>r</w:t>
      </w:r>
      <w:r w:rsidRPr="00E261EB">
        <w:rPr>
          <w:color w:val="000000"/>
          <w:spacing w:val="15"/>
        </w:rPr>
        <w:t xml:space="preserve"> </w:t>
      </w:r>
      <w:r w:rsidRPr="00E261EB">
        <w:rPr>
          <w:color w:val="000000"/>
        </w:rPr>
        <w:t>de la d</w:t>
      </w:r>
      <w:r w:rsidRPr="00E261EB">
        <w:rPr>
          <w:color w:val="000000"/>
          <w:spacing w:val="-2"/>
        </w:rPr>
        <w:t>a</w:t>
      </w:r>
      <w:r w:rsidRPr="00E261EB">
        <w:rPr>
          <w:color w:val="000000"/>
        </w:rPr>
        <w:t>te limite</w:t>
      </w:r>
      <w:r w:rsidRPr="00E261EB">
        <w:rPr>
          <w:color w:val="000000"/>
          <w:spacing w:val="-1"/>
        </w:rPr>
        <w:t xml:space="preserve"> </w:t>
      </w:r>
      <w:r w:rsidRPr="00E261EB">
        <w:rPr>
          <w:color w:val="000000"/>
        </w:rPr>
        <w:t>de</w:t>
      </w:r>
      <w:r w:rsidRPr="00E261EB">
        <w:rPr>
          <w:color w:val="000000"/>
          <w:spacing w:val="-1"/>
        </w:rPr>
        <w:t xml:space="preserve"> </w:t>
      </w:r>
      <w:r w:rsidRPr="00E261EB">
        <w:rPr>
          <w:color w:val="000000"/>
        </w:rPr>
        <w:t>d</w:t>
      </w:r>
      <w:r w:rsidRPr="00E261EB">
        <w:rPr>
          <w:color w:val="000000"/>
          <w:spacing w:val="-1"/>
        </w:rPr>
        <w:t>é</w:t>
      </w:r>
      <w:r w:rsidRPr="00E261EB">
        <w:rPr>
          <w:color w:val="000000"/>
        </w:rPr>
        <w:t>pôt d</w:t>
      </w:r>
      <w:r w:rsidRPr="00E261EB">
        <w:rPr>
          <w:color w:val="000000"/>
          <w:spacing w:val="1"/>
        </w:rPr>
        <w:t>e</w:t>
      </w:r>
      <w:r w:rsidRPr="00E261EB">
        <w:rPr>
          <w:color w:val="000000"/>
        </w:rPr>
        <w:t>s of</w:t>
      </w:r>
      <w:r w:rsidRPr="00E261EB">
        <w:rPr>
          <w:color w:val="000000"/>
          <w:spacing w:val="-2"/>
        </w:rPr>
        <w:t>f</w:t>
      </w:r>
      <w:r w:rsidRPr="00E261EB">
        <w:rPr>
          <w:color w:val="000000"/>
        </w:rPr>
        <w:t>r</w:t>
      </w:r>
      <w:r w:rsidRPr="00E261EB">
        <w:rPr>
          <w:color w:val="000000"/>
          <w:spacing w:val="-2"/>
        </w:rPr>
        <w:t>e</w:t>
      </w:r>
      <w:r w:rsidRPr="00E261EB">
        <w:rPr>
          <w:color w:val="000000"/>
        </w:rPr>
        <w:t>s.</w:t>
      </w:r>
    </w:p>
    <w:p w:rsidR="00E01BC4" w:rsidRPr="00E261EB" w:rsidRDefault="00E01BC4" w:rsidP="00E01BC4">
      <w:pPr>
        <w:kinsoku w:val="0"/>
        <w:overflowPunct w:val="0"/>
        <w:spacing w:before="69"/>
        <w:rPr>
          <w:color w:val="000000"/>
        </w:rPr>
      </w:pPr>
    </w:p>
    <w:p w:rsidR="00E01BC4" w:rsidRPr="00E261EB" w:rsidRDefault="00E01BC4" w:rsidP="00E01BC4">
      <w:pPr>
        <w:kinsoku w:val="0"/>
        <w:overflowPunct w:val="0"/>
        <w:spacing w:before="69"/>
        <w:ind w:left="440"/>
        <w:rPr>
          <w:color w:val="000000"/>
        </w:rPr>
      </w:pPr>
    </w:p>
    <w:p w:rsidR="00E01BC4" w:rsidRPr="00E261EB" w:rsidRDefault="00E01BC4" w:rsidP="00E01BC4">
      <w:pPr>
        <w:kinsoku w:val="0"/>
        <w:overflowPunct w:val="0"/>
        <w:spacing w:before="69"/>
        <w:ind w:left="440"/>
        <w:rPr>
          <w:color w:val="000000"/>
        </w:rPr>
      </w:pPr>
    </w:p>
    <w:p w:rsidR="00E01BC4" w:rsidRDefault="00E01BC4" w:rsidP="00E01BC4">
      <w:pPr>
        <w:kinsoku w:val="0"/>
        <w:overflowPunct w:val="0"/>
        <w:spacing w:before="69"/>
        <w:ind w:left="440"/>
        <w:rPr>
          <w:b/>
          <w:bCs/>
          <w:lang w:val="en-US"/>
        </w:rPr>
      </w:pPr>
      <w:r w:rsidRPr="00C65FF2">
        <w:rPr>
          <w:b/>
        </w:rPr>
        <w:t xml:space="preserve">                                                                                                   </w:t>
      </w:r>
      <w:r w:rsidR="00C65FF2" w:rsidRPr="00C65FF2">
        <w:rPr>
          <w:b/>
        </w:rPr>
        <w:t xml:space="preserve">LE </w:t>
      </w:r>
      <w:r w:rsidRPr="00C65FF2">
        <w:rPr>
          <w:b/>
          <w:bCs/>
          <w:lang w:val="en-US"/>
        </w:rPr>
        <w:t>DIRECTEUR GENERAL</w:t>
      </w:r>
    </w:p>
    <w:p w:rsidR="00C65FF2" w:rsidRPr="00C65FF2" w:rsidRDefault="00C65FF2" w:rsidP="00E01BC4">
      <w:pPr>
        <w:kinsoku w:val="0"/>
        <w:overflowPunct w:val="0"/>
        <w:spacing w:before="69"/>
        <w:ind w:left="440"/>
        <w:rPr>
          <w:b/>
          <w:bCs/>
          <w:lang w:val="en-US"/>
        </w:rPr>
      </w:pPr>
    </w:p>
    <w:p w:rsidR="00E01BC4" w:rsidRPr="00C65FF2" w:rsidRDefault="00E01BC4" w:rsidP="00E01BC4">
      <w:pPr>
        <w:kinsoku w:val="0"/>
        <w:overflowPunct w:val="0"/>
        <w:spacing w:before="69"/>
        <w:ind w:left="440"/>
        <w:rPr>
          <w:b/>
          <w:lang w:val="en-US"/>
        </w:rPr>
        <w:sectPr w:rsidR="00E01BC4" w:rsidRPr="00C65FF2">
          <w:type w:val="continuous"/>
          <w:pgSz w:w="12240" w:h="15840"/>
          <w:pgMar w:top="920" w:right="1260" w:bottom="280" w:left="1300" w:header="720" w:footer="720" w:gutter="0"/>
          <w:cols w:space="720" w:equalWidth="0">
            <w:col w:w="9680"/>
          </w:cols>
          <w:noEndnote/>
        </w:sectPr>
      </w:pPr>
      <w:r w:rsidRPr="00C65FF2">
        <w:rPr>
          <w:b/>
          <w:bCs/>
          <w:lang w:val="en-US"/>
        </w:rPr>
        <w:t xml:space="preserve">                                                                                                  MOHAMED LEMINE  BENIA</w:t>
      </w:r>
    </w:p>
    <w:p w:rsidR="007679BE" w:rsidRDefault="007679BE" w:rsidP="00176F58"/>
    <w:sectPr w:rsidR="007679BE" w:rsidSect="00AD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32B7B96"/>
    <w:multiLevelType w:val="hybridMultilevel"/>
    <w:tmpl w:val="CC36CA6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F53C1C"/>
    <w:multiLevelType w:val="hybridMultilevel"/>
    <w:tmpl w:val="0E82FF0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6900FA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 Antiqua" w:eastAsia="Times New Roman" w:hAnsi="Book Antiqu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1BC4"/>
    <w:rsid w:val="00176F58"/>
    <w:rsid w:val="00573B11"/>
    <w:rsid w:val="007679BE"/>
    <w:rsid w:val="00AD0180"/>
    <w:rsid w:val="00C65FF2"/>
    <w:rsid w:val="00E01BC4"/>
    <w:rsid w:val="00F12D18"/>
    <w:rsid w:val="00F5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C4"/>
  </w:style>
  <w:style w:type="character" w:styleId="Lienhypertexte">
    <w:name w:val="Hyperlink"/>
    <w:uiPriority w:val="99"/>
    <w:rsid w:val="00E01BC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01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65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F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.snde@gmail.com" TargetMode="External"/><Relationship Id="rId5" Type="http://schemas.openxmlformats.org/officeDocument/2006/relationships/hyperlink" Target="mailto:dg.snde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MOHAMMAD</cp:lastModifiedBy>
  <cp:revision>2</cp:revision>
  <cp:lastPrinted>2020-08-07T08:33:00Z</cp:lastPrinted>
  <dcterms:created xsi:type="dcterms:W3CDTF">2020-08-07T12:48:00Z</dcterms:created>
  <dcterms:modified xsi:type="dcterms:W3CDTF">2020-08-07T12:48:00Z</dcterms:modified>
</cp:coreProperties>
</file>