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C4" w:rsidRPr="00EA0E5C"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eastAsia="Times New Roman" w:hAnsiTheme="majorBidi" w:cstheme="majorBidi"/>
          <w:b/>
          <w:bCs/>
          <w:sz w:val="40"/>
          <w:szCs w:val="40"/>
          <w:lang w:val="fr-CA" w:eastAsia="fr-CA"/>
        </w:rPr>
      </w:pPr>
      <w:r w:rsidRPr="00EA0E5C">
        <w:rPr>
          <w:rFonts w:asciiTheme="majorBidi" w:eastAsia="Times New Roman" w:hAnsiTheme="majorBidi" w:cstheme="majorBidi"/>
          <w:b/>
          <w:bCs/>
          <w:sz w:val="40"/>
          <w:szCs w:val="40"/>
          <w:lang w:val="fr-CA" w:eastAsia="fr-CA"/>
        </w:rPr>
        <w:t>REPUBLIQUE ISLAMIQUE DE MAURITANIE</w:t>
      </w:r>
    </w:p>
    <w:p w:rsidR="009600C4" w:rsidRPr="00EA0E5C"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Bidi" w:eastAsia="Times New Roman" w:hAnsiTheme="majorBidi" w:cstheme="majorBidi"/>
          <w:sz w:val="24"/>
          <w:szCs w:val="24"/>
          <w:lang w:val="fr-CA" w:eastAsia="fr-CA"/>
        </w:rPr>
      </w:pPr>
    </w:p>
    <w:p w:rsidR="009600C4" w:rsidRPr="00EA0E5C" w:rsidRDefault="009600C4" w:rsidP="009600C4">
      <w:pPr>
        <w:spacing w:after="0" w:line="240" w:lineRule="auto"/>
        <w:jc w:val="center"/>
        <w:rPr>
          <w:rFonts w:asciiTheme="majorBidi" w:eastAsia="Times New Roman" w:hAnsiTheme="majorBidi" w:cstheme="majorBidi"/>
          <w:b/>
          <w:bCs/>
          <w:caps/>
          <w:sz w:val="24"/>
          <w:szCs w:val="24"/>
          <w:lang w:val="fr-CA" w:eastAsia="fr-CA"/>
        </w:rPr>
      </w:pPr>
      <w:r w:rsidRPr="00EA0E5C">
        <w:rPr>
          <w:rFonts w:asciiTheme="majorBidi" w:eastAsia="Times New Roman" w:hAnsiTheme="majorBidi" w:cstheme="majorBidi"/>
          <w:b/>
          <w:bCs/>
          <w:caps/>
          <w:sz w:val="24"/>
          <w:szCs w:val="24"/>
          <w:lang w:val="fr-CA" w:eastAsia="fr-CA"/>
        </w:rPr>
        <w:t>Ministère DE  l’Hydraulique et de l’Assainissement</w:t>
      </w:r>
    </w:p>
    <w:p w:rsidR="009600C4" w:rsidRPr="00EA0E5C" w:rsidRDefault="009600C4" w:rsidP="009600C4">
      <w:pPr>
        <w:spacing w:after="0" w:line="240" w:lineRule="auto"/>
        <w:jc w:val="center"/>
        <w:rPr>
          <w:rFonts w:asciiTheme="majorBidi" w:eastAsia="Times New Roman" w:hAnsiTheme="majorBidi" w:cstheme="majorBidi"/>
          <w:caps/>
          <w:sz w:val="24"/>
          <w:szCs w:val="24"/>
          <w:lang w:val="fr-CA" w:eastAsia="fr-CA"/>
        </w:rPr>
      </w:pPr>
      <w:r w:rsidRPr="00EA0E5C">
        <w:rPr>
          <w:rFonts w:asciiTheme="majorBidi" w:eastAsia="Times New Roman" w:hAnsiTheme="majorBidi" w:cstheme="majorBidi"/>
          <w:noProof/>
          <w:sz w:val="24"/>
          <w:szCs w:val="24"/>
          <w:lang w:eastAsia="fr-FR"/>
        </w:rPr>
        <w:drawing>
          <wp:inline distT="0" distB="0" distL="0" distR="0">
            <wp:extent cx="762000" cy="571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71500"/>
                    </a:xfrm>
                    <a:prstGeom prst="rect">
                      <a:avLst/>
                    </a:prstGeom>
                    <a:noFill/>
                    <a:ln>
                      <a:noFill/>
                    </a:ln>
                  </pic:spPr>
                </pic:pic>
              </a:graphicData>
            </a:graphic>
          </wp:inline>
        </w:drawing>
      </w:r>
    </w:p>
    <w:p w:rsidR="009600C4" w:rsidRPr="00EA0E5C" w:rsidRDefault="009600C4" w:rsidP="009600C4">
      <w:pPr>
        <w:spacing w:after="0" w:line="240" w:lineRule="auto"/>
        <w:jc w:val="center"/>
        <w:rPr>
          <w:rFonts w:asciiTheme="majorBidi" w:eastAsia="Times New Roman" w:hAnsiTheme="majorBidi" w:cstheme="majorBidi"/>
          <w:b/>
          <w:bCs/>
          <w:caps/>
          <w:sz w:val="24"/>
          <w:szCs w:val="24"/>
          <w:lang w:val="fr-CA" w:eastAsia="fr-CA"/>
        </w:rPr>
      </w:pPr>
      <w:r w:rsidRPr="00EA0E5C">
        <w:rPr>
          <w:rFonts w:asciiTheme="majorBidi" w:eastAsia="Times New Roman" w:hAnsiTheme="majorBidi" w:cstheme="majorBidi"/>
          <w:b/>
          <w:bCs/>
          <w:smallCaps/>
          <w:sz w:val="24"/>
          <w:szCs w:val="24"/>
          <w:lang w:val="fr-CA" w:eastAsia="fr-CA"/>
        </w:rPr>
        <w:t xml:space="preserve">SOCIETE NATIONALE </w:t>
      </w:r>
      <w:r w:rsidRPr="00EA0E5C">
        <w:rPr>
          <w:rFonts w:asciiTheme="majorBidi" w:eastAsia="Times New Roman" w:hAnsiTheme="majorBidi" w:cstheme="majorBidi"/>
          <w:b/>
          <w:bCs/>
          <w:caps/>
          <w:sz w:val="24"/>
          <w:szCs w:val="24"/>
          <w:lang w:val="fr-CA" w:eastAsia="fr-CA"/>
        </w:rPr>
        <w:t>de l’eau</w:t>
      </w:r>
    </w:p>
    <w:p w:rsidR="009600C4" w:rsidRPr="00EA0E5C" w:rsidRDefault="009600C4" w:rsidP="009600C4">
      <w:pPr>
        <w:spacing w:after="0" w:line="240" w:lineRule="auto"/>
        <w:rPr>
          <w:rFonts w:asciiTheme="majorBidi" w:eastAsia="Times New Roman" w:hAnsiTheme="majorBidi" w:cstheme="majorBidi"/>
          <w:caps/>
          <w:sz w:val="10"/>
          <w:szCs w:val="10"/>
          <w:lang w:val="fr-CA" w:eastAsia="fr-CA"/>
        </w:rPr>
      </w:pPr>
    </w:p>
    <w:p w:rsidR="009600C4" w:rsidRPr="00EA0E5C" w:rsidRDefault="009600C4" w:rsidP="009600C4">
      <w:pPr>
        <w:tabs>
          <w:tab w:val="left" w:pos="270"/>
          <w:tab w:val="left" w:pos="702"/>
          <w:tab w:val="left" w:pos="1092"/>
          <w:tab w:val="left" w:pos="1440"/>
          <w:tab w:val="left" w:pos="2160"/>
          <w:tab w:val="left" w:pos="2880"/>
          <w:tab w:val="left" w:pos="3600"/>
          <w:tab w:val="left" w:pos="44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ajorBidi" w:eastAsia="Times New Roman" w:hAnsiTheme="majorBidi" w:cstheme="majorBidi"/>
          <w:sz w:val="18"/>
          <w:szCs w:val="24"/>
          <w:lang w:val="fr-CA" w:eastAsia="fr-CA"/>
        </w:rPr>
      </w:pPr>
      <w:r w:rsidRPr="00EA0E5C">
        <w:rPr>
          <w:rFonts w:asciiTheme="majorBidi" w:eastAsia="Times New Roman" w:hAnsiTheme="majorBidi" w:cstheme="majorBidi"/>
          <w:b/>
          <w:caps/>
          <w:noProof/>
          <w:sz w:val="28"/>
          <w:szCs w:val="28"/>
          <w:lang w:eastAsia="fr-FR"/>
        </w:rPr>
        <w:drawing>
          <wp:inline distT="0" distB="0" distL="0" distR="0">
            <wp:extent cx="933450" cy="447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447675"/>
                    </a:xfrm>
                    <a:prstGeom prst="rect">
                      <a:avLst/>
                    </a:prstGeom>
                    <a:noFill/>
                    <a:ln>
                      <a:noFill/>
                    </a:ln>
                  </pic:spPr>
                </pic:pic>
              </a:graphicData>
            </a:graphic>
          </wp:inline>
        </w:drawing>
      </w:r>
    </w:p>
    <w:p w:rsidR="009600C4" w:rsidRPr="00EA0E5C"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Bidi" w:eastAsia="Times New Roman" w:hAnsiTheme="majorBidi" w:cstheme="majorBidi"/>
          <w:caps/>
          <w:sz w:val="24"/>
          <w:szCs w:val="24"/>
          <w:lang w:val="fr-CA" w:eastAsia="fr-CA"/>
        </w:rPr>
      </w:pPr>
    </w:p>
    <w:p w:rsidR="009600C4" w:rsidRPr="00EA0E5C" w:rsidRDefault="009600C4" w:rsidP="003E56C4">
      <w:pPr>
        <w:pBdr>
          <w:top w:val="single" w:sz="12" w:space="1" w:color="auto" w:shadow="1"/>
          <w:left w:val="single" w:sz="12" w:space="4" w:color="auto" w:shadow="1"/>
          <w:bottom w:val="single" w:sz="12" w:space="1"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eastAsia="Times New Roman" w:hAnsiTheme="majorBidi" w:cstheme="majorBidi"/>
          <w:b/>
          <w:sz w:val="32"/>
          <w:szCs w:val="32"/>
          <w:lang w:val="fr-CA" w:eastAsia="fr-CA"/>
        </w:rPr>
      </w:pPr>
      <w:r w:rsidRPr="00EA0E5C">
        <w:rPr>
          <w:rFonts w:asciiTheme="majorBidi" w:eastAsia="Times New Roman" w:hAnsiTheme="majorBidi" w:cstheme="majorBidi"/>
          <w:b/>
          <w:sz w:val="32"/>
          <w:szCs w:val="32"/>
          <w:lang w:val="fr-CA" w:eastAsia="fr-CA"/>
        </w:rPr>
        <w:t xml:space="preserve">AVIS D’ATTRIBUTION </w:t>
      </w:r>
      <w:r w:rsidR="003E56C4" w:rsidRPr="00EA0E5C">
        <w:rPr>
          <w:rFonts w:asciiTheme="majorBidi" w:eastAsia="Times New Roman" w:hAnsiTheme="majorBidi" w:cstheme="majorBidi"/>
          <w:b/>
          <w:sz w:val="32"/>
          <w:szCs w:val="32"/>
          <w:lang w:val="fr-CA" w:eastAsia="fr-CA"/>
        </w:rPr>
        <w:t>PROVISOIRE</w:t>
      </w:r>
      <w:r w:rsidRPr="00EA0E5C">
        <w:rPr>
          <w:rFonts w:asciiTheme="majorBidi" w:eastAsia="Times New Roman" w:hAnsiTheme="majorBidi" w:cstheme="majorBidi"/>
          <w:b/>
          <w:sz w:val="32"/>
          <w:szCs w:val="32"/>
          <w:lang w:val="fr-CA" w:eastAsia="fr-CA"/>
        </w:rPr>
        <w:t xml:space="preserve"> DE MARCH</w:t>
      </w:r>
      <w:r w:rsidRPr="00EA0E5C">
        <w:rPr>
          <w:rFonts w:asciiTheme="majorBidi" w:eastAsia="Times New Roman" w:hAnsiTheme="majorBidi" w:cstheme="majorBidi"/>
          <w:b/>
          <w:bCs/>
          <w:sz w:val="32"/>
          <w:szCs w:val="32"/>
          <w:shd w:val="clear" w:color="auto" w:fill="FFFFFF"/>
          <w:lang w:val="fr-CA" w:eastAsia="fr-CA"/>
        </w:rPr>
        <w:t>É</w:t>
      </w:r>
      <w:r w:rsidRPr="00EA0E5C">
        <w:rPr>
          <w:rFonts w:asciiTheme="majorBidi" w:eastAsia="Times New Roman" w:hAnsiTheme="majorBidi" w:cstheme="majorBidi"/>
          <w:b/>
          <w:sz w:val="32"/>
          <w:szCs w:val="32"/>
          <w:lang w:val="fr-CA" w:eastAsia="fr-CA"/>
        </w:rPr>
        <w:t>S</w:t>
      </w:r>
    </w:p>
    <w:p w:rsidR="009600C4" w:rsidRPr="00EA0E5C"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eastAsia="Times New Roman" w:hAnsiTheme="majorBidi" w:cstheme="majorBidi"/>
          <w:sz w:val="10"/>
          <w:szCs w:val="10"/>
          <w:lang w:val="fr-CA" w:eastAsia="fr-CA"/>
        </w:rPr>
      </w:pPr>
    </w:p>
    <w:p w:rsidR="009600C4" w:rsidRPr="00EA0E5C"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eastAsia="Times New Roman" w:hAnsiTheme="majorBidi" w:cstheme="majorBidi"/>
          <w:sz w:val="10"/>
          <w:szCs w:val="10"/>
          <w:lang w:val="fr-CA" w:eastAsia="fr-CA"/>
        </w:rPr>
      </w:pPr>
    </w:p>
    <w:p w:rsidR="00DE5577" w:rsidRPr="00EA0E5C" w:rsidRDefault="00DE5577" w:rsidP="00FC739C">
      <w:pPr>
        <w:spacing w:after="0" w:line="240" w:lineRule="auto"/>
        <w:ind w:left="4962" w:hanging="4962"/>
        <w:jc w:val="both"/>
        <w:rPr>
          <w:rFonts w:asciiTheme="majorBidi" w:eastAsia="Times New Roman" w:hAnsiTheme="majorBidi" w:cstheme="majorBidi"/>
          <w:sz w:val="24"/>
          <w:szCs w:val="24"/>
          <w:lang w:val="fr-CA" w:eastAsia="fr-CA"/>
        </w:rPr>
      </w:pPr>
    </w:p>
    <w:tbl>
      <w:tblPr>
        <w:tblStyle w:val="Grilledutableau"/>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DE5577" w:rsidRPr="00EA0E5C" w:rsidTr="00DE5577">
        <w:trPr>
          <w:trHeight w:val="1222"/>
        </w:trPr>
        <w:tc>
          <w:tcPr>
            <w:tcW w:w="4820" w:type="dxa"/>
            <w:vAlign w:val="center"/>
          </w:tcPr>
          <w:p w:rsidR="00DE5577" w:rsidRPr="00EA0E5C" w:rsidRDefault="00DE5577" w:rsidP="00DE5577">
            <w:pPr>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Intitulé du marché</w:t>
            </w:r>
          </w:p>
        </w:tc>
        <w:tc>
          <w:tcPr>
            <w:tcW w:w="5103" w:type="dxa"/>
            <w:vAlign w:val="center"/>
          </w:tcPr>
          <w:p w:rsidR="00DE5577" w:rsidRPr="00EA0E5C" w:rsidRDefault="00EA0E5C" w:rsidP="00DE5577">
            <w:pPr>
              <w:rPr>
                <w:rFonts w:asciiTheme="majorBidi" w:eastAsia="Times New Roman" w:hAnsiTheme="majorBidi" w:cstheme="majorBidi"/>
                <w:sz w:val="24"/>
                <w:szCs w:val="24"/>
                <w:lang w:val="fr-CA" w:eastAsia="fr-CA"/>
              </w:rPr>
            </w:pPr>
            <w:r w:rsidRPr="00EA0E5C">
              <w:rPr>
                <w:rFonts w:asciiTheme="majorBidi" w:hAnsiTheme="majorBidi" w:cstheme="majorBidi"/>
              </w:rPr>
              <w:t>La réalisation des travaux du réseau de distribution et les branchements particuliers</w:t>
            </w:r>
            <w:r>
              <w:rPr>
                <w:rFonts w:asciiTheme="majorBidi" w:hAnsiTheme="majorBidi" w:cstheme="majorBidi"/>
              </w:rPr>
              <w:t xml:space="preserve"> dans la zone d’Arafat et Riyad</w:t>
            </w:r>
            <w:r w:rsidRPr="00EA0E5C">
              <w:rPr>
                <w:rFonts w:asciiTheme="majorBidi" w:hAnsiTheme="majorBidi" w:cstheme="majorBidi"/>
              </w:rPr>
              <w:t xml:space="preserve"> objet du lot 6 bis du projet du réseau d’eau potable de Nouakchott.</w:t>
            </w:r>
          </w:p>
        </w:tc>
      </w:tr>
      <w:tr w:rsidR="00DE5577" w:rsidRPr="00EA0E5C" w:rsidTr="00DE5577">
        <w:trPr>
          <w:trHeight w:val="596"/>
        </w:trPr>
        <w:tc>
          <w:tcPr>
            <w:tcW w:w="4820" w:type="dxa"/>
            <w:vAlign w:val="center"/>
          </w:tcPr>
          <w:p w:rsidR="00DE5577" w:rsidRPr="00EA0E5C" w:rsidRDefault="00DE5577" w:rsidP="00DE5577">
            <w:pPr>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Nombre d’Offres reçues</w:t>
            </w:r>
          </w:p>
        </w:tc>
        <w:tc>
          <w:tcPr>
            <w:tcW w:w="5103" w:type="dxa"/>
            <w:vAlign w:val="center"/>
          </w:tcPr>
          <w:p w:rsidR="00DE5577" w:rsidRPr="00EA0E5C" w:rsidRDefault="00EA0E5C" w:rsidP="00DE5577">
            <w:pPr>
              <w:rPr>
                <w:rFonts w:asciiTheme="majorBidi" w:eastAsia="Times New Roman" w:hAnsiTheme="majorBidi" w:cstheme="majorBidi"/>
                <w:sz w:val="24"/>
                <w:szCs w:val="24"/>
                <w:lang w:val="fr-CA" w:eastAsia="fr-CA"/>
              </w:rPr>
            </w:pPr>
            <w:r>
              <w:rPr>
                <w:rFonts w:asciiTheme="majorBidi" w:eastAsia="Times New Roman" w:hAnsiTheme="majorBidi" w:cstheme="majorBidi"/>
                <w:sz w:val="24"/>
                <w:szCs w:val="24"/>
                <w:lang w:val="fr-CA" w:eastAsia="fr-CA"/>
              </w:rPr>
              <w:t>Onze (11</w:t>
            </w:r>
            <w:r w:rsidR="00DE5577" w:rsidRPr="00EA0E5C">
              <w:rPr>
                <w:rFonts w:asciiTheme="majorBidi" w:eastAsia="Times New Roman" w:hAnsiTheme="majorBidi" w:cstheme="majorBidi"/>
                <w:sz w:val="24"/>
                <w:szCs w:val="24"/>
                <w:lang w:val="fr-CA" w:eastAsia="fr-CA"/>
              </w:rPr>
              <w:t>)</w:t>
            </w:r>
            <w:r>
              <w:rPr>
                <w:rFonts w:asciiTheme="majorBidi" w:eastAsia="Times New Roman" w:hAnsiTheme="majorBidi" w:cstheme="majorBidi"/>
                <w:sz w:val="24"/>
                <w:szCs w:val="24"/>
                <w:lang w:val="fr-CA" w:eastAsia="fr-CA"/>
              </w:rPr>
              <w:t xml:space="preserve"> Offres</w:t>
            </w:r>
          </w:p>
        </w:tc>
      </w:tr>
      <w:tr w:rsidR="00DE5577" w:rsidRPr="00EA0E5C" w:rsidTr="00DE5577">
        <w:trPr>
          <w:trHeight w:val="596"/>
        </w:trPr>
        <w:tc>
          <w:tcPr>
            <w:tcW w:w="4820" w:type="dxa"/>
            <w:vAlign w:val="center"/>
          </w:tcPr>
          <w:p w:rsidR="00DE5577" w:rsidRPr="00EA0E5C" w:rsidRDefault="00DE5577" w:rsidP="00DE5577">
            <w:pPr>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Date d’ouverture des offres</w:t>
            </w:r>
          </w:p>
        </w:tc>
        <w:tc>
          <w:tcPr>
            <w:tcW w:w="5103" w:type="dxa"/>
            <w:vAlign w:val="center"/>
          </w:tcPr>
          <w:p w:rsidR="00DE5577" w:rsidRPr="00EA0E5C" w:rsidRDefault="00EA0E5C" w:rsidP="00DE5577">
            <w:pPr>
              <w:rPr>
                <w:rFonts w:asciiTheme="majorBidi" w:eastAsia="Times New Roman" w:hAnsiTheme="majorBidi" w:cstheme="majorBidi"/>
                <w:sz w:val="24"/>
                <w:szCs w:val="24"/>
                <w:lang w:val="fr-CA" w:eastAsia="fr-CA"/>
              </w:rPr>
            </w:pPr>
            <w:r>
              <w:rPr>
                <w:rFonts w:asciiTheme="majorBidi" w:eastAsia="Times New Roman" w:hAnsiTheme="majorBidi" w:cstheme="majorBidi"/>
                <w:sz w:val="24"/>
                <w:szCs w:val="24"/>
                <w:lang w:val="fr-CA" w:eastAsia="fr-CA"/>
              </w:rPr>
              <w:t>17/04</w:t>
            </w:r>
            <w:r w:rsidR="00DE5577" w:rsidRPr="00EA0E5C">
              <w:rPr>
                <w:rFonts w:asciiTheme="majorBidi" w:eastAsia="Times New Roman" w:hAnsiTheme="majorBidi" w:cstheme="majorBidi"/>
                <w:sz w:val="24"/>
                <w:szCs w:val="24"/>
                <w:lang w:val="fr-CA" w:eastAsia="fr-CA"/>
              </w:rPr>
              <w:t>/2020</w:t>
            </w:r>
          </w:p>
        </w:tc>
      </w:tr>
      <w:tr w:rsidR="00DE5577" w:rsidRPr="00EA0E5C" w:rsidTr="00DE5577">
        <w:trPr>
          <w:trHeight w:val="1222"/>
        </w:trPr>
        <w:tc>
          <w:tcPr>
            <w:tcW w:w="4820" w:type="dxa"/>
            <w:vAlign w:val="center"/>
          </w:tcPr>
          <w:p w:rsidR="00DE5577" w:rsidRPr="00EA0E5C" w:rsidRDefault="00DE5577" w:rsidP="00DE5577">
            <w:pPr>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Nom et adresse de l’attributaire provisoire</w:t>
            </w:r>
          </w:p>
        </w:tc>
        <w:tc>
          <w:tcPr>
            <w:tcW w:w="5103" w:type="dxa"/>
            <w:vAlign w:val="center"/>
          </w:tcPr>
          <w:p w:rsidR="00D01AF2" w:rsidRDefault="00EA0E5C" w:rsidP="00DE5577">
            <w:pPr>
              <w:rPr>
                <w:rFonts w:asciiTheme="majorBidi" w:hAnsiTheme="majorBidi" w:cstheme="majorBidi"/>
                <w:sz w:val="24"/>
                <w:szCs w:val="24"/>
              </w:rPr>
            </w:pPr>
            <w:r>
              <w:rPr>
                <w:rFonts w:asciiTheme="majorBidi" w:hAnsiTheme="majorBidi" w:cstheme="majorBidi"/>
                <w:sz w:val="24"/>
                <w:szCs w:val="24"/>
              </w:rPr>
              <w:t xml:space="preserve">SARAH, Cité AL </w:t>
            </w:r>
            <w:proofErr w:type="spellStart"/>
            <w:r>
              <w:rPr>
                <w:rFonts w:asciiTheme="majorBidi" w:hAnsiTheme="majorBidi" w:cstheme="majorBidi"/>
                <w:sz w:val="24"/>
                <w:szCs w:val="24"/>
              </w:rPr>
              <w:t>Mamounia</w:t>
            </w:r>
            <w:proofErr w:type="spellEnd"/>
            <w:r>
              <w:rPr>
                <w:rFonts w:asciiTheme="majorBidi" w:hAnsiTheme="majorBidi" w:cstheme="majorBidi"/>
                <w:sz w:val="24"/>
                <w:szCs w:val="24"/>
              </w:rPr>
              <w:t xml:space="preserve"> Immeuble 3 – Appart 20 </w:t>
            </w:r>
            <w:proofErr w:type="spellStart"/>
            <w:r>
              <w:rPr>
                <w:rFonts w:asciiTheme="majorBidi" w:hAnsiTheme="majorBidi" w:cstheme="majorBidi"/>
                <w:sz w:val="24"/>
                <w:szCs w:val="24"/>
              </w:rPr>
              <w:t>Tabriquet</w:t>
            </w:r>
            <w:proofErr w:type="spellEnd"/>
            <w:r>
              <w:rPr>
                <w:rFonts w:asciiTheme="majorBidi" w:hAnsiTheme="majorBidi" w:cstheme="majorBidi"/>
                <w:sz w:val="24"/>
                <w:szCs w:val="24"/>
              </w:rPr>
              <w:t xml:space="preserve"> Sallé – Maroc</w:t>
            </w:r>
          </w:p>
          <w:p w:rsidR="00EA0E5C" w:rsidRPr="00EA0E5C" w:rsidRDefault="00EA0E5C" w:rsidP="00DE5577">
            <w:pPr>
              <w:rPr>
                <w:rFonts w:asciiTheme="majorBidi" w:eastAsia="Times New Roman" w:hAnsiTheme="majorBidi" w:cstheme="majorBidi"/>
                <w:sz w:val="24"/>
                <w:szCs w:val="24"/>
                <w:lang w:val="fr-CA" w:eastAsia="fr-CA"/>
              </w:rPr>
            </w:pPr>
            <w:r>
              <w:rPr>
                <w:rFonts w:asciiTheme="majorBidi" w:hAnsiTheme="majorBidi" w:cstheme="majorBidi"/>
                <w:sz w:val="24"/>
                <w:szCs w:val="24"/>
              </w:rPr>
              <w:t>Email : sarah_btp@sarah.com</w:t>
            </w:r>
          </w:p>
        </w:tc>
      </w:tr>
      <w:tr w:rsidR="00DE5577" w:rsidRPr="00EA0E5C" w:rsidTr="00DE5577">
        <w:trPr>
          <w:trHeight w:val="1222"/>
        </w:trPr>
        <w:tc>
          <w:tcPr>
            <w:tcW w:w="4820" w:type="dxa"/>
            <w:vAlign w:val="center"/>
          </w:tcPr>
          <w:p w:rsidR="00DE5577" w:rsidRPr="00EA0E5C" w:rsidRDefault="00DE5577" w:rsidP="00DE5577">
            <w:pPr>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Montant de l’offre retenue provisoirement</w:t>
            </w:r>
          </w:p>
        </w:tc>
        <w:tc>
          <w:tcPr>
            <w:tcW w:w="5103" w:type="dxa"/>
            <w:vAlign w:val="center"/>
          </w:tcPr>
          <w:p w:rsidR="00DE5577" w:rsidRPr="00EA0E5C" w:rsidRDefault="00EA0E5C" w:rsidP="00EA0E5C">
            <w:pPr>
              <w:rPr>
                <w:rFonts w:asciiTheme="majorBidi" w:eastAsia="Times New Roman" w:hAnsiTheme="majorBidi" w:cstheme="majorBidi"/>
                <w:b/>
                <w:bCs/>
                <w:lang w:val="fr-CA" w:eastAsia="fr-CA"/>
              </w:rPr>
            </w:pPr>
            <w:r>
              <w:rPr>
                <w:rFonts w:asciiTheme="majorBidi" w:hAnsiTheme="majorBidi" w:cstheme="majorBidi"/>
                <w:b/>
                <w:bCs/>
              </w:rPr>
              <w:t>18 701 680</w:t>
            </w:r>
            <w:r w:rsidR="00DE5577" w:rsidRPr="00EA0E5C">
              <w:rPr>
                <w:rFonts w:asciiTheme="majorBidi" w:hAnsiTheme="majorBidi" w:cstheme="majorBidi"/>
                <w:b/>
                <w:bCs/>
              </w:rPr>
              <w:t xml:space="preserve"> MRU (</w:t>
            </w:r>
            <w:r>
              <w:rPr>
                <w:rFonts w:asciiTheme="majorBidi" w:hAnsiTheme="majorBidi" w:cstheme="majorBidi"/>
                <w:b/>
                <w:bCs/>
              </w:rPr>
              <w:t>Dix huit million sept cent un mille six cent quatre vingt</w:t>
            </w:r>
            <w:r w:rsidR="00DE5577" w:rsidRPr="00EA0E5C">
              <w:rPr>
                <w:rFonts w:asciiTheme="majorBidi" w:hAnsiTheme="majorBidi" w:cstheme="majorBidi"/>
                <w:b/>
                <w:bCs/>
              </w:rPr>
              <w:t xml:space="preserve"> N-ouguiya) et  </w:t>
            </w:r>
            <w:r>
              <w:rPr>
                <w:rFonts w:asciiTheme="majorBidi" w:hAnsiTheme="majorBidi" w:cstheme="majorBidi"/>
                <w:b/>
                <w:bCs/>
              </w:rPr>
              <w:t>2 606 726,06</w:t>
            </w:r>
            <w:r w:rsidR="00DE5577" w:rsidRPr="00EA0E5C">
              <w:rPr>
                <w:rFonts w:asciiTheme="majorBidi" w:hAnsiTheme="majorBidi" w:cstheme="majorBidi"/>
                <w:b/>
                <w:bCs/>
              </w:rPr>
              <w:t xml:space="preserve"> EURO (</w:t>
            </w:r>
            <w:r>
              <w:rPr>
                <w:rFonts w:asciiTheme="majorBidi" w:hAnsiTheme="majorBidi" w:cstheme="majorBidi"/>
                <w:b/>
                <w:bCs/>
              </w:rPr>
              <w:t>Deux</w:t>
            </w:r>
            <w:r w:rsidR="00DE5577" w:rsidRPr="00EA0E5C">
              <w:rPr>
                <w:rFonts w:asciiTheme="majorBidi" w:hAnsiTheme="majorBidi" w:cstheme="majorBidi"/>
                <w:b/>
                <w:bCs/>
              </w:rPr>
              <w:t xml:space="preserve"> million </w:t>
            </w:r>
            <w:r>
              <w:rPr>
                <w:rFonts w:asciiTheme="majorBidi" w:hAnsiTheme="majorBidi" w:cstheme="majorBidi"/>
                <w:b/>
                <w:bCs/>
              </w:rPr>
              <w:t>six cent six mille sept cent vingt six Euro et six centime</w:t>
            </w:r>
            <w:r w:rsidR="00DE5577" w:rsidRPr="00EA0E5C">
              <w:rPr>
                <w:rFonts w:asciiTheme="majorBidi" w:hAnsiTheme="majorBidi" w:cstheme="majorBidi"/>
                <w:b/>
                <w:bCs/>
              </w:rPr>
              <w:t>)</w:t>
            </w:r>
          </w:p>
        </w:tc>
      </w:tr>
      <w:tr w:rsidR="00DE5577" w:rsidRPr="00EA0E5C" w:rsidTr="00DE5577">
        <w:trPr>
          <w:trHeight w:val="596"/>
        </w:trPr>
        <w:tc>
          <w:tcPr>
            <w:tcW w:w="4820" w:type="dxa"/>
            <w:vAlign w:val="center"/>
          </w:tcPr>
          <w:p w:rsidR="00DE5577" w:rsidRPr="00EA0E5C" w:rsidRDefault="00DE5577" w:rsidP="00DE5577">
            <w:pPr>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Source de financement</w:t>
            </w:r>
          </w:p>
        </w:tc>
        <w:tc>
          <w:tcPr>
            <w:tcW w:w="5103" w:type="dxa"/>
            <w:vAlign w:val="center"/>
          </w:tcPr>
          <w:p w:rsidR="00DE5577" w:rsidRPr="00EA0E5C" w:rsidRDefault="00DE5577" w:rsidP="00DE5577">
            <w:pPr>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BID</w:t>
            </w:r>
          </w:p>
        </w:tc>
      </w:tr>
      <w:tr w:rsidR="00DE5577" w:rsidRPr="00EA0E5C" w:rsidTr="00DE5577">
        <w:trPr>
          <w:trHeight w:val="627"/>
        </w:trPr>
        <w:tc>
          <w:tcPr>
            <w:tcW w:w="4820" w:type="dxa"/>
            <w:vAlign w:val="center"/>
          </w:tcPr>
          <w:p w:rsidR="00DE5577" w:rsidRPr="00EA0E5C" w:rsidRDefault="00DE5577" w:rsidP="00DE5577">
            <w:pPr>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Délai d’exécution</w:t>
            </w:r>
          </w:p>
        </w:tc>
        <w:tc>
          <w:tcPr>
            <w:tcW w:w="5103" w:type="dxa"/>
            <w:vAlign w:val="center"/>
          </w:tcPr>
          <w:p w:rsidR="00DE5577" w:rsidRPr="00EA0E5C" w:rsidRDefault="00DE5577" w:rsidP="00DE5577">
            <w:pPr>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18 mois</w:t>
            </w:r>
          </w:p>
        </w:tc>
      </w:tr>
    </w:tbl>
    <w:p w:rsidR="009600C4" w:rsidRPr="00EA0E5C" w:rsidRDefault="009600C4" w:rsidP="00B422ED">
      <w:pPr>
        <w:tabs>
          <w:tab w:val="left" w:pos="720"/>
          <w:tab w:val="left" w:pos="1440"/>
          <w:tab w:val="left" w:pos="2160"/>
          <w:tab w:val="left" w:pos="2880"/>
          <w:tab w:val="left" w:pos="3600"/>
          <w:tab w:val="left" w:pos="4320"/>
          <w:tab w:val="left" w:pos="4920"/>
          <w:tab w:val="left" w:pos="5760"/>
          <w:tab w:val="left" w:pos="6480"/>
          <w:tab w:val="left" w:pos="7200"/>
          <w:tab w:val="left" w:pos="7920"/>
          <w:tab w:val="left" w:pos="8640"/>
        </w:tabs>
        <w:spacing w:after="0" w:line="360" w:lineRule="auto"/>
        <w:ind w:firstLine="6"/>
        <w:rPr>
          <w:rFonts w:asciiTheme="majorBidi" w:eastAsia="Times New Roman" w:hAnsiTheme="majorBidi" w:cstheme="majorBidi"/>
          <w:sz w:val="10"/>
          <w:szCs w:val="10"/>
          <w:lang w:eastAsia="fr-CA"/>
        </w:rPr>
      </w:pPr>
      <w:r w:rsidRPr="00EA0E5C">
        <w:rPr>
          <w:rFonts w:asciiTheme="majorBidi" w:eastAsia="Times New Roman" w:hAnsiTheme="majorBidi" w:cstheme="majorBidi"/>
          <w:sz w:val="10"/>
          <w:szCs w:val="10"/>
          <w:lang w:val="fr-CA" w:eastAsia="fr-CA"/>
        </w:rPr>
        <w:tab/>
      </w:r>
      <w:r w:rsidRPr="00EA0E5C">
        <w:rPr>
          <w:rFonts w:asciiTheme="majorBidi" w:eastAsia="Times New Roman" w:hAnsiTheme="majorBidi" w:cstheme="majorBidi"/>
          <w:sz w:val="10"/>
          <w:szCs w:val="10"/>
          <w:lang w:val="fr-CA" w:eastAsia="fr-CA"/>
        </w:rPr>
        <w:tab/>
      </w:r>
      <w:r w:rsidRPr="00EA0E5C">
        <w:rPr>
          <w:rFonts w:asciiTheme="majorBidi" w:eastAsia="Times New Roman" w:hAnsiTheme="majorBidi" w:cstheme="majorBidi"/>
          <w:sz w:val="10"/>
          <w:szCs w:val="10"/>
          <w:lang w:val="fr-CA" w:eastAsia="fr-CA"/>
        </w:rPr>
        <w:tab/>
      </w:r>
      <w:r w:rsidRPr="00EA0E5C">
        <w:rPr>
          <w:rFonts w:asciiTheme="majorBidi" w:eastAsia="Times New Roman" w:hAnsiTheme="majorBidi" w:cstheme="majorBidi"/>
          <w:sz w:val="10"/>
          <w:szCs w:val="10"/>
          <w:lang w:val="fr-CA" w:eastAsia="fr-CA"/>
        </w:rPr>
        <w:tab/>
      </w:r>
    </w:p>
    <w:p w:rsidR="009600C4" w:rsidRPr="00EA0E5C" w:rsidRDefault="009600C4" w:rsidP="00D0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360" w:lineRule="auto"/>
        <w:jc w:val="both"/>
        <w:rPr>
          <w:rFonts w:asciiTheme="majorBidi" w:eastAsia="Times New Roman" w:hAnsiTheme="majorBidi" w:cstheme="majorBidi"/>
          <w:sz w:val="24"/>
          <w:szCs w:val="24"/>
          <w:lang w:val="fr-CA" w:eastAsia="fr-CA"/>
        </w:rPr>
      </w:pPr>
      <w:r w:rsidRPr="00EA0E5C">
        <w:rPr>
          <w:rFonts w:asciiTheme="majorBidi" w:eastAsia="Times New Roman" w:hAnsiTheme="majorBidi" w:cstheme="majorBidi"/>
          <w:sz w:val="24"/>
          <w:szCs w:val="24"/>
          <w:lang w:val="fr-CA" w:eastAsia="fr-CA"/>
        </w:rPr>
        <w:t>La publication du présent avis est effectuée en application des articles 41 et 42 du Code des Marchés Publics. Elle ouvre le recours auprès de la Commission de Règlement des Différends de l’Autorité de Régulation des Marchés Publics, en vertu de l’article 53 dudit Code.</w:t>
      </w:r>
    </w:p>
    <w:p w:rsidR="009600C4" w:rsidRPr="00EA0E5C"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eastAsia="Times New Roman" w:hAnsiTheme="majorBidi" w:cstheme="majorBidi"/>
          <w:sz w:val="10"/>
          <w:szCs w:val="10"/>
          <w:lang w:val="fr-CA" w:eastAsia="fr-CA"/>
        </w:rPr>
      </w:pPr>
    </w:p>
    <w:p w:rsidR="009600C4" w:rsidRPr="00EA0E5C"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eastAsia="Times New Roman" w:hAnsiTheme="majorBidi" w:cstheme="majorBidi"/>
          <w:sz w:val="10"/>
          <w:szCs w:val="10"/>
          <w:lang w:val="fr-CA" w:eastAsia="fr-CA"/>
        </w:rPr>
      </w:pPr>
    </w:p>
    <w:p w:rsidR="009600C4" w:rsidRPr="00EA0E5C"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eastAsia="Times New Roman" w:hAnsiTheme="majorBidi" w:cstheme="majorBidi"/>
          <w:b/>
          <w:bCs/>
          <w:sz w:val="24"/>
          <w:szCs w:val="24"/>
          <w:lang w:val="fr-CA" w:eastAsia="fr-CA"/>
        </w:rPr>
      </w:pPr>
      <w:r w:rsidRPr="00EA0E5C">
        <w:rPr>
          <w:rFonts w:asciiTheme="majorBidi" w:eastAsia="Times New Roman" w:hAnsiTheme="majorBidi" w:cstheme="majorBidi"/>
          <w:b/>
          <w:bCs/>
          <w:sz w:val="24"/>
          <w:szCs w:val="24"/>
          <w:lang w:val="fr-CA" w:eastAsia="fr-CA"/>
        </w:rPr>
        <w:t>Le Président de la Commission des Marchés d’investissements de la SNDE</w:t>
      </w:r>
    </w:p>
    <w:p w:rsidR="009600C4" w:rsidRPr="00EA0E5C" w:rsidRDefault="009600C4" w:rsidP="0096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eastAsia="Times New Roman" w:hAnsiTheme="majorBidi" w:cstheme="majorBidi"/>
          <w:b/>
          <w:bCs/>
          <w:sz w:val="24"/>
          <w:szCs w:val="24"/>
          <w:lang w:val="fr-CA" w:eastAsia="fr-CA"/>
        </w:rPr>
      </w:pPr>
    </w:p>
    <w:p w:rsidR="009600C4" w:rsidRPr="00EA0E5C" w:rsidRDefault="00FC739C" w:rsidP="001F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heme="majorBidi" w:hAnsiTheme="majorBidi" w:cstheme="majorBidi"/>
          <w:sz w:val="24"/>
          <w:szCs w:val="24"/>
        </w:rPr>
      </w:pPr>
      <w:r w:rsidRPr="00EA0E5C">
        <w:rPr>
          <w:rFonts w:asciiTheme="majorBidi" w:eastAsia="Times New Roman" w:hAnsiTheme="majorBidi" w:cstheme="majorBidi"/>
          <w:b/>
          <w:bCs/>
          <w:sz w:val="24"/>
          <w:szCs w:val="24"/>
          <w:lang w:val="fr-CA" w:eastAsia="fr-CA"/>
        </w:rPr>
        <w:t>MOHAMED LEMINE BENIA</w:t>
      </w:r>
    </w:p>
    <w:sectPr w:rsidR="009600C4" w:rsidRPr="00EA0E5C" w:rsidSect="00EA2C1E">
      <w:footerReference w:type="even" r:id="rId8"/>
      <w:pgSz w:w="11906" w:h="16838" w:code="9"/>
      <w:pgMar w:top="1418" w:right="746" w:bottom="1418" w:left="1200"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47" w:rsidRDefault="00F35947" w:rsidP="00CD1E2A">
      <w:pPr>
        <w:spacing w:after="0" w:line="240" w:lineRule="auto"/>
      </w:pPr>
      <w:r>
        <w:separator/>
      </w:r>
    </w:p>
  </w:endnote>
  <w:endnote w:type="continuationSeparator" w:id="0">
    <w:p w:rsidR="00F35947" w:rsidRDefault="00F35947" w:rsidP="00CD1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4F" w:rsidRDefault="00BE0822" w:rsidP="00AB74AC">
    <w:pPr>
      <w:pStyle w:val="Pieddepage"/>
      <w:framePr w:wrap="around" w:vAnchor="text" w:hAnchor="text" w:xAlign="center" w:y="1"/>
      <w:rPr>
        <w:rStyle w:val="Numrodepage"/>
      </w:rPr>
    </w:pPr>
    <w:r>
      <w:rPr>
        <w:rStyle w:val="Numrodepage"/>
      </w:rPr>
      <w:fldChar w:fldCharType="begin"/>
    </w:r>
    <w:r w:rsidR="009600C4">
      <w:rPr>
        <w:rStyle w:val="Numrodepage"/>
      </w:rPr>
      <w:instrText xml:space="preserve">PAGE  </w:instrText>
    </w:r>
    <w:r>
      <w:rPr>
        <w:rStyle w:val="Numrodepage"/>
      </w:rPr>
      <w:fldChar w:fldCharType="separate"/>
    </w:r>
    <w:r w:rsidR="009600C4">
      <w:rPr>
        <w:rStyle w:val="Numrodepage"/>
        <w:noProof/>
      </w:rPr>
      <w:t>12</w:t>
    </w:r>
    <w:r>
      <w:rPr>
        <w:rStyle w:val="Numrodepage"/>
      </w:rPr>
      <w:fldChar w:fldCharType="end"/>
    </w:r>
  </w:p>
  <w:p w:rsidR="0032594F" w:rsidRDefault="00F35947" w:rsidP="00535E0D">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47" w:rsidRDefault="00F35947" w:rsidP="00CD1E2A">
      <w:pPr>
        <w:spacing w:after="0" w:line="240" w:lineRule="auto"/>
      </w:pPr>
      <w:r>
        <w:separator/>
      </w:r>
    </w:p>
  </w:footnote>
  <w:footnote w:type="continuationSeparator" w:id="0">
    <w:p w:rsidR="00F35947" w:rsidRDefault="00F35947" w:rsidP="00CD1E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600C4"/>
    <w:rsid w:val="00034AAE"/>
    <w:rsid w:val="001F2969"/>
    <w:rsid w:val="00214468"/>
    <w:rsid w:val="002E040B"/>
    <w:rsid w:val="003E56C4"/>
    <w:rsid w:val="0046334A"/>
    <w:rsid w:val="00480D5B"/>
    <w:rsid w:val="00494644"/>
    <w:rsid w:val="004A5764"/>
    <w:rsid w:val="005333AE"/>
    <w:rsid w:val="00572CBD"/>
    <w:rsid w:val="006D5AD3"/>
    <w:rsid w:val="007E0A36"/>
    <w:rsid w:val="0082308B"/>
    <w:rsid w:val="009600C4"/>
    <w:rsid w:val="00AE6DB4"/>
    <w:rsid w:val="00B165C2"/>
    <w:rsid w:val="00B422ED"/>
    <w:rsid w:val="00B4263B"/>
    <w:rsid w:val="00BE0822"/>
    <w:rsid w:val="00BE777A"/>
    <w:rsid w:val="00C420BD"/>
    <w:rsid w:val="00C725E7"/>
    <w:rsid w:val="00CD1E2A"/>
    <w:rsid w:val="00CE7C7C"/>
    <w:rsid w:val="00D01AF2"/>
    <w:rsid w:val="00D02030"/>
    <w:rsid w:val="00DB48A7"/>
    <w:rsid w:val="00DE2F8A"/>
    <w:rsid w:val="00DE5577"/>
    <w:rsid w:val="00DF0A6F"/>
    <w:rsid w:val="00E11EB0"/>
    <w:rsid w:val="00E229AC"/>
    <w:rsid w:val="00EA0E5C"/>
    <w:rsid w:val="00F35947"/>
    <w:rsid w:val="00F84AB8"/>
    <w:rsid w:val="00F900FA"/>
    <w:rsid w:val="00FA140B"/>
    <w:rsid w:val="00FB710B"/>
    <w:rsid w:val="00FC739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600C4"/>
    <w:pPr>
      <w:tabs>
        <w:tab w:val="center" w:pos="4536"/>
        <w:tab w:val="right" w:pos="9072"/>
      </w:tabs>
      <w:spacing w:after="0" w:line="240" w:lineRule="auto"/>
    </w:pPr>
    <w:rPr>
      <w:rFonts w:ascii="Times New Roman" w:eastAsia="Times New Roman" w:hAnsi="Times New Roman" w:cs="Times New Roman"/>
      <w:sz w:val="24"/>
      <w:szCs w:val="24"/>
      <w:lang w:val="fr-CA" w:eastAsia="fr-CA"/>
    </w:rPr>
  </w:style>
  <w:style w:type="character" w:customStyle="1" w:styleId="PieddepageCar">
    <w:name w:val="Pied de page Car"/>
    <w:basedOn w:val="Policepardfaut"/>
    <w:link w:val="Pieddepage"/>
    <w:uiPriority w:val="99"/>
    <w:rsid w:val="009600C4"/>
    <w:rPr>
      <w:rFonts w:ascii="Times New Roman" w:eastAsia="Times New Roman" w:hAnsi="Times New Roman" w:cs="Times New Roman"/>
      <w:sz w:val="24"/>
      <w:szCs w:val="24"/>
      <w:lang w:val="fr-CA" w:eastAsia="fr-CA"/>
    </w:rPr>
  </w:style>
  <w:style w:type="character" w:styleId="Numrodepage">
    <w:name w:val="page number"/>
    <w:uiPriority w:val="99"/>
    <w:rsid w:val="009600C4"/>
    <w:rPr>
      <w:rFonts w:cs="Times New Roman"/>
    </w:rPr>
  </w:style>
  <w:style w:type="paragraph" w:styleId="Textedebulles">
    <w:name w:val="Balloon Text"/>
    <w:basedOn w:val="Normal"/>
    <w:link w:val="TextedebullesCar"/>
    <w:uiPriority w:val="99"/>
    <w:semiHidden/>
    <w:unhideWhenUsed/>
    <w:rsid w:val="009600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0C4"/>
    <w:rPr>
      <w:rFonts w:ascii="Tahoma" w:hAnsi="Tahoma" w:cs="Tahoma"/>
      <w:sz w:val="16"/>
      <w:szCs w:val="16"/>
    </w:rPr>
  </w:style>
  <w:style w:type="paragraph" w:styleId="En-tte">
    <w:name w:val="header"/>
    <w:basedOn w:val="Normal"/>
    <w:link w:val="En-tteCar"/>
    <w:uiPriority w:val="99"/>
    <w:semiHidden/>
    <w:unhideWhenUsed/>
    <w:rsid w:val="002144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4468"/>
  </w:style>
  <w:style w:type="table" w:styleId="Grilledutableau">
    <w:name w:val="Table Grid"/>
    <w:basedOn w:val="TableauNormal"/>
    <w:uiPriority w:val="59"/>
    <w:rsid w:val="00DE5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600C4"/>
    <w:pPr>
      <w:tabs>
        <w:tab w:val="center" w:pos="4536"/>
        <w:tab w:val="right" w:pos="9072"/>
      </w:tabs>
      <w:spacing w:after="0" w:line="240" w:lineRule="auto"/>
    </w:pPr>
    <w:rPr>
      <w:rFonts w:ascii="Times New Roman" w:eastAsia="Times New Roman" w:hAnsi="Times New Roman" w:cs="Times New Roman"/>
      <w:sz w:val="24"/>
      <w:szCs w:val="24"/>
      <w:lang w:val="fr-CA" w:eastAsia="fr-CA"/>
    </w:rPr>
  </w:style>
  <w:style w:type="character" w:customStyle="1" w:styleId="PieddepageCar">
    <w:name w:val="Pied de page Car"/>
    <w:basedOn w:val="Policepardfaut"/>
    <w:link w:val="Pieddepage"/>
    <w:uiPriority w:val="99"/>
    <w:rsid w:val="009600C4"/>
    <w:rPr>
      <w:rFonts w:ascii="Times New Roman" w:eastAsia="Times New Roman" w:hAnsi="Times New Roman" w:cs="Times New Roman"/>
      <w:sz w:val="24"/>
      <w:szCs w:val="24"/>
      <w:lang w:val="fr-CA" w:eastAsia="fr-CA"/>
    </w:rPr>
  </w:style>
  <w:style w:type="character" w:styleId="Numrodepage">
    <w:name w:val="page number"/>
    <w:uiPriority w:val="99"/>
    <w:rsid w:val="009600C4"/>
    <w:rPr>
      <w:rFonts w:cs="Times New Roman"/>
    </w:rPr>
  </w:style>
  <w:style w:type="paragraph" w:styleId="Textedebulles">
    <w:name w:val="Balloon Text"/>
    <w:basedOn w:val="Normal"/>
    <w:link w:val="TextedebullesCar"/>
    <w:uiPriority w:val="99"/>
    <w:semiHidden/>
    <w:unhideWhenUsed/>
    <w:rsid w:val="009600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Mounja Ould</dc:creator>
  <cp:lastModifiedBy>MOHAMMAD</cp:lastModifiedBy>
  <cp:revision>2</cp:revision>
  <cp:lastPrinted>2020-06-24T13:30:00Z</cp:lastPrinted>
  <dcterms:created xsi:type="dcterms:W3CDTF">2020-06-26T18:29:00Z</dcterms:created>
  <dcterms:modified xsi:type="dcterms:W3CDTF">2020-06-26T18:29:00Z</dcterms:modified>
</cp:coreProperties>
</file>